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19" w:rsidRPr="001B7519" w:rsidRDefault="001B7519" w:rsidP="001B7519">
      <w:pPr>
        <w:pStyle w:val="NormalWeb"/>
        <w:shd w:val="clear" w:color="auto" w:fill="FFFFFF"/>
        <w:rPr>
          <w:color w:val="222222"/>
          <w:sz w:val="22"/>
          <w:szCs w:val="22"/>
        </w:rPr>
      </w:pPr>
      <w:r w:rsidRPr="001B7519">
        <w:rPr>
          <w:color w:val="222222"/>
          <w:sz w:val="22"/>
          <w:szCs w:val="22"/>
        </w:rPr>
        <w:t>Dining FAQ’s </w:t>
      </w:r>
    </w:p>
    <w:p w:rsidR="001B7519" w:rsidRPr="001B7519" w:rsidRDefault="001B7519" w:rsidP="001B7519">
      <w:pPr>
        <w:pStyle w:val="NormalWeb"/>
        <w:shd w:val="clear" w:color="auto" w:fill="FFFFFF"/>
        <w:rPr>
          <w:color w:val="222222"/>
          <w:sz w:val="22"/>
          <w:szCs w:val="22"/>
        </w:rPr>
      </w:pPr>
      <w:r w:rsidRPr="001B7519">
        <w:rPr>
          <w:b/>
          <w:bCs/>
          <w:color w:val="222222"/>
          <w:sz w:val="22"/>
          <w:szCs w:val="22"/>
        </w:rPr>
        <w:t>Q. How will meal plans change this year? </w:t>
      </w:r>
    </w:p>
    <w:p w:rsidR="001B7519" w:rsidRPr="001B7519" w:rsidRDefault="001B7519" w:rsidP="001B7519">
      <w:pPr>
        <w:pStyle w:val="NormalWeb"/>
        <w:shd w:val="clear" w:color="auto" w:fill="FFFFFF"/>
        <w:rPr>
          <w:color w:val="222222"/>
          <w:sz w:val="22"/>
          <w:szCs w:val="22"/>
        </w:rPr>
      </w:pPr>
      <w:r w:rsidRPr="001B7519">
        <w:rPr>
          <w:color w:val="222222"/>
          <w:sz w:val="22"/>
          <w:szCs w:val="22"/>
        </w:rPr>
        <w:t>Meal plans at UAF will change in two ways. We are ending the buffet-style, all-you-can-eat format in favor of fresher, made-to-order food. We are also expanding the hours that dining will be available. To do that, the price of the meal plan will increase. </w:t>
      </w:r>
    </w:p>
    <w:p w:rsidR="001B7519" w:rsidRPr="001B7519" w:rsidRDefault="001B7519" w:rsidP="001B7519">
      <w:pPr>
        <w:pStyle w:val="NormalWeb"/>
        <w:shd w:val="clear" w:color="auto" w:fill="FFFFFF"/>
        <w:rPr>
          <w:color w:val="222222"/>
          <w:sz w:val="22"/>
          <w:szCs w:val="22"/>
        </w:rPr>
      </w:pPr>
      <w:r w:rsidRPr="001B7519">
        <w:rPr>
          <w:b/>
          <w:bCs/>
          <w:color w:val="222222"/>
          <w:sz w:val="22"/>
          <w:szCs w:val="22"/>
        </w:rPr>
        <w:t>Q. What will the meals include? </w:t>
      </w:r>
    </w:p>
    <w:p w:rsidR="001B7519" w:rsidRPr="001B7519" w:rsidRDefault="001B7519" w:rsidP="001B7519">
      <w:pPr>
        <w:pStyle w:val="NormalWeb"/>
        <w:shd w:val="clear" w:color="auto" w:fill="FFFFFF"/>
        <w:rPr>
          <w:color w:val="222222"/>
          <w:sz w:val="22"/>
          <w:szCs w:val="22"/>
        </w:rPr>
      </w:pPr>
      <w:r w:rsidRPr="001B7519">
        <w:rPr>
          <w:color w:val="222222"/>
          <w:sz w:val="22"/>
          <w:szCs w:val="22"/>
        </w:rPr>
        <w:t>It will vary, depending on the type of meal you choose. Each station will clearly tell you which items can be combined to make a meal under the meal plan. You’ll also be able to purchase additional items using Munch Money, Bear Bucks, cash or credit cards. </w:t>
      </w:r>
    </w:p>
    <w:p w:rsidR="001B7519" w:rsidRPr="001B7519" w:rsidRDefault="001B7519" w:rsidP="001B7519">
      <w:pPr>
        <w:pStyle w:val="NormalWeb"/>
        <w:shd w:val="clear" w:color="auto" w:fill="FFFFFF"/>
        <w:rPr>
          <w:color w:val="222222"/>
          <w:sz w:val="22"/>
          <w:szCs w:val="22"/>
        </w:rPr>
      </w:pPr>
      <w:r w:rsidRPr="001B7519">
        <w:rPr>
          <w:b/>
          <w:bCs/>
          <w:color w:val="222222"/>
          <w:sz w:val="22"/>
          <w:szCs w:val="22"/>
        </w:rPr>
        <w:t>Q. Am I required to purchase a meal plan? </w:t>
      </w:r>
    </w:p>
    <w:p w:rsidR="001B7519" w:rsidRPr="001B7519" w:rsidRDefault="001B7519" w:rsidP="001B7519">
      <w:pPr>
        <w:pStyle w:val="NormalWeb"/>
        <w:shd w:val="clear" w:color="auto" w:fill="FFFFFF"/>
        <w:rPr>
          <w:color w:val="222222"/>
          <w:sz w:val="22"/>
          <w:szCs w:val="22"/>
        </w:rPr>
      </w:pPr>
      <w:r w:rsidRPr="001B7519">
        <w:rPr>
          <w:color w:val="222222"/>
          <w:sz w:val="22"/>
          <w:szCs w:val="22"/>
        </w:rPr>
        <w:t>Students residing in university residence halls are required to have a meal plan, unless they are graduate students or students living in family housing, the Sustainable Village or Cutler Apartments. </w:t>
      </w:r>
    </w:p>
    <w:p w:rsidR="001B7519" w:rsidRPr="001B7519" w:rsidRDefault="001B7519" w:rsidP="001B7519">
      <w:pPr>
        <w:pStyle w:val="NormalWeb"/>
        <w:shd w:val="clear" w:color="auto" w:fill="FFFFFF"/>
        <w:rPr>
          <w:color w:val="222222"/>
          <w:sz w:val="22"/>
          <w:szCs w:val="22"/>
        </w:rPr>
      </w:pPr>
      <w:r w:rsidRPr="001B7519">
        <w:rPr>
          <w:b/>
          <w:bCs/>
          <w:color w:val="222222"/>
          <w:sz w:val="22"/>
          <w:szCs w:val="22"/>
        </w:rPr>
        <w:t>Q. How much will the meal plan prices increase? </w:t>
      </w:r>
    </w:p>
    <w:p w:rsidR="001B7519" w:rsidRPr="001B7519" w:rsidRDefault="001B7519" w:rsidP="001B7519">
      <w:pPr>
        <w:pStyle w:val="NormalWeb"/>
        <w:shd w:val="clear" w:color="auto" w:fill="FFFFFF"/>
        <w:rPr>
          <w:color w:val="222222"/>
          <w:sz w:val="22"/>
          <w:szCs w:val="22"/>
        </w:rPr>
      </w:pPr>
      <w:r w:rsidRPr="001B7519">
        <w:rPr>
          <w:color w:val="222222"/>
          <w:sz w:val="22"/>
          <w:szCs w:val="22"/>
        </w:rPr>
        <w:t>It will vary depending on which meal plan you currently have and which plan you choose. For a student living in residence halls, for example, the least expensive option will increase from $1,810 per semester to $2,175 per semester, or about 20 percent. While previous meal plans offered unlimited meals, there is no option for unlimited meals under the new dining model. Please choose one that best fits your actual eating habits. </w:t>
      </w:r>
    </w:p>
    <w:p w:rsidR="001B7519" w:rsidRPr="001B7519" w:rsidRDefault="001B7519" w:rsidP="001B7519">
      <w:pPr>
        <w:pStyle w:val="NormalWeb"/>
        <w:shd w:val="clear" w:color="auto" w:fill="FFFFFF"/>
        <w:rPr>
          <w:color w:val="222222"/>
          <w:sz w:val="22"/>
          <w:szCs w:val="22"/>
        </w:rPr>
      </w:pPr>
      <w:r w:rsidRPr="001B7519">
        <w:rPr>
          <w:b/>
          <w:bCs/>
          <w:color w:val="222222"/>
          <w:sz w:val="22"/>
          <w:szCs w:val="22"/>
        </w:rPr>
        <w:t>Q - Why are the prices for meal plans increasing? </w:t>
      </w:r>
    </w:p>
    <w:p w:rsidR="001B7519" w:rsidRPr="001B7519" w:rsidRDefault="001B7519" w:rsidP="001B7519">
      <w:pPr>
        <w:pStyle w:val="NormalWeb"/>
        <w:shd w:val="clear" w:color="auto" w:fill="FFFFFF"/>
        <w:rPr>
          <w:color w:val="222222"/>
          <w:sz w:val="22"/>
          <w:szCs w:val="22"/>
        </w:rPr>
      </w:pPr>
      <w:r w:rsidRPr="001B7519">
        <w:rPr>
          <w:color w:val="222222"/>
          <w:sz w:val="22"/>
          <w:szCs w:val="22"/>
        </w:rPr>
        <w:t>Students have repeatedly requested increased dining options and extended hours as part of their on-campus experience. This change addresses those requests. While it is fresher, healthier and more appealing to customers, made-to-order meal service is also more expensive to provide than buffet-style meal service. </w:t>
      </w:r>
    </w:p>
    <w:p w:rsidR="001B7519" w:rsidRPr="001B7519" w:rsidRDefault="001B7519" w:rsidP="001B7519">
      <w:pPr>
        <w:pStyle w:val="NormalWeb"/>
        <w:shd w:val="clear" w:color="auto" w:fill="FFFFFF"/>
        <w:rPr>
          <w:color w:val="222222"/>
          <w:sz w:val="22"/>
          <w:szCs w:val="22"/>
        </w:rPr>
      </w:pPr>
      <w:r w:rsidRPr="001B7519">
        <w:rPr>
          <w:b/>
          <w:bCs/>
          <w:color w:val="222222"/>
          <w:sz w:val="22"/>
          <w:szCs w:val="22"/>
        </w:rPr>
        <w:t>Q. Why is the meal plan increasing? </w:t>
      </w:r>
    </w:p>
    <w:p w:rsidR="001B7519" w:rsidRPr="001B7519" w:rsidRDefault="001B7519" w:rsidP="001B7519">
      <w:pPr>
        <w:pStyle w:val="NormalWeb"/>
        <w:shd w:val="clear" w:color="auto" w:fill="FFFFFF"/>
        <w:rPr>
          <w:color w:val="222222"/>
          <w:sz w:val="22"/>
          <w:szCs w:val="22"/>
        </w:rPr>
      </w:pPr>
      <w:r w:rsidRPr="001B7519">
        <w:rPr>
          <w:color w:val="222222"/>
          <w:sz w:val="22"/>
          <w:szCs w:val="22"/>
        </w:rPr>
        <w:t>This new model of food service will offer fresher food, more variety and, we believe, an overall better dining experience for students and employees. We also plan to re-examine the costs, pricing and delivery model after we have a year of experience and will solicit feedback from the campus community. </w:t>
      </w:r>
      <w:bookmarkStart w:id="0" w:name="_GoBack"/>
      <w:bookmarkEnd w:id="0"/>
    </w:p>
    <w:p w:rsidR="001B7519" w:rsidRPr="001B7519" w:rsidRDefault="001B7519" w:rsidP="001B7519">
      <w:pPr>
        <w:pStyle w:val="NormalWeb"/>
        <w:shd w:val="clear" w:color="auto" w:fill="FFFFFF"/>
        <w:rPr>
          <w:color w:val="222222"/>
          <w:sz w:val="22"/>
          <w:szCs w:val="22"/>
        </w:rPr>
      </w:pPr>
      <w:r w:rsidRPr="001B7519">
        <w:rPr>
          <w:b/>
          <w:bCs/>
          <w:color w:val="222222"/>
          <w:sz w:val="22"/>
          <w:szCs w:val="22"/>
        </w:rPr>
        <w:t>Q. Are the increased meal plan prices due to the Wood Center expansion? </w:t>
      </w:r>
    </w:p>
    <w:p w:rsidR="001B7519" w:rsidRPr="001B7519" w:rsidRDefault="001B7519" w:rsidP="001B7519">
      <w:pPr>
        <w:pStyle w:val="NormalWeb"/>
        <w:shd w:val="clear" w:color="auto" w:fill="FFFFFF"/>
        <w:rPr>
          <w:color w:val="222222"/>
          <w:sz w:val="22"/>
          <w:szCs w:val="22"/>
        </w:rPr>
      </w:pPr>
      <w:r w:rsidRPr="001B7519">
        <w:rPr>
          <w:color w:val="222222"/>
          <w:sz w:val="22"/>
          <w:szCs w:val="22"/>
        </w:rPr>
        <w:t>The university will cover the cost of the new building with existing university revenues. However, the Wood Center dining facility is designed to offer made-to-order rather than buffet-style dining. </w:t>
      </w:r>
    </w:p>
    <w:p w:rsidR="001B7519" w:rsidRPr="001B7519" w:rsidRDefault="001B7519" w:rsidP="001B7519">
      <w:pPr>
        <w:pStyle w:val="NormalWeb"/>
        <w:shd w:val="clear" w:color="auto" w:fill="FFFFFF"/>
        <w:rPr>
          <w:color w:val="222222"/>
          <w:sz w:val="22"/>
          <w:szCs w:val="22"/>
        </w:rPr>
      </w:pPr>
      <w:r w:rsidRPr="001B7519">
        <w:rPr>
          <w:b/>
          <w:bCs/>
          <w:color w:val="222222"/>
          <w:sz w:val="22"/>
          <w:szCs w:val="22"/>
        </w:rPr>
        <w:t>If you have a question about the meal plans but don’t see it answered here, please send it to</w:t>
      </w:r>
      <w:r w:rsidRPr="001B7519">
        <w:rPr>
          <w:rStyle w:val="apple-converted-space"/>
          <w:b/>
          <w:bCs/>
          <w:color w:val="222222"/>
          <w:sz w:val="22"/>
          <w:szCs w:val="22"/>
        </w:rPr>
        <w:t> </w:t>
      </w:r>
      <w:hyperlink r:id="rId5" w:tgtFrame="_blank" w:history="1">
        <w:r w:rsidRPr="001B7519">
          <w:rPr>
            <w:rStyle w:val="Hyperlink"/>
            <w:b/>
            <w:bCs/>
            <w:color w:val="1155CC"/>
            <w:sz w:val="22"/>
            <w:szCs w:val="22"/>
          </w:rPr>
          <w:t>uaf-dining@alaska.edu</w:t>
        </w:r>
      </w:hyperlink>
      <w:r w:rsidRPr="001B7519">
        <w:rPr>
          <w:b/>
          <w:bCs/>
          <w:color w:val="222222"/>
          <w:sz w:val="22"/>
          <w:szCs w:val="22"/>
        </w:rPr>
        <w:t>. </w:t>
      </w:r>
    </w:p>
    <w:p w:rsidR="0076076D" w:rsidRPr="001B7519" w:rsidRDefault="0076076D"/>
    <w:sectPr w:rsidR="0076076D" w:rsidRPr="001B7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19"/>
    <w:rsid w:val="001B7519"/>
    <w:rsid w:val="0076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7519"/>
  </w:style>
  <w:style w:type="character" w:styleId="Hyperlink">
    <w:name w:val="Hyperlink"/>
    <w:basedOn w:val="DefaultParagraphFont"/>
    <w:uiPriority w:val="99"/>
    <w:semiHidden/>
    <w:unhideWhenUsed/>
    <w:rsid w:val="001B75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7519"/>
  </w:style>
  <w:style w:type="character" w:styleId="Hyperlink">
    <w:name w:val="Hyperlink"/>
    <w:basedOn w:val="DefaultParagraphFont"/>
    <w:uiPriority w:val="99"/>
    <w:semiHidden/>
    <w:unhideWhenUsed/>
    <w:rsid w:val="001B75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af-dining@alask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 Altenburg</dc:creator>
  <cp:lastModifiedBy>Taylor M Altenburg</cp:lastModifiedBy>
  <cp:revision>1</cp:revision>
  <dcterms:created xsi:type="dcterms:W3CDTF">2014-04-03T18:31:00Z</dcterms:created>
  <dcterms:modified xsi:type="dcterms:W3CDTF">2014-04-03T18:32:00Z</dcterms:modified>
</cp:coreProperties>
</file>