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1" w:rsidRPr="00132BA1" w:rsidRDefault="00132BA1" w:rsidP="00132BA1">
      <w:pPr>
        <w:keepNext/>
        <w:keepLines/>
        <w:spacing w:before="480" w:after="0"/>
        <w:jc w:val="both"/>
        <w:outlineLvl w:val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132BA1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Invited Talks </w:t>
      </w:r>
    </w:p>
    <w:p w:rsidR="00132BA1" w:rsidRPr="00132BA1" w:rsidRDefault="00132BA1" w:rsidP="00132BA1"/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t xml:space="preserve">“Behavior of </w:t>
      </w:r>
      <w:proofErr w:type="spellStart"/>
      <w:r w:rsidRPr="00132BA1">
        <w:t>Regge</w:t>
      </w:r>
      <w:proofErr w:type="spellEnd"/>
      <w:r w:rsidRPr="00132BA1">
        <w:t xml:space="preserve"> Poles with Increasing Potential Strength”,  </w:t>
      </w:r>
      <w:r w:rsidRPr="00132BA1">
        <w:rPr>
          <w:rFonts w:cstheme="minorHAnsi"/>
        </w:rPr>
        <w:t>Bulletin of the American Physical Society,  37</w:t>
      </w:r>
      <w:r w:rsidRPr="00132BA1">
        <w:rPr>
          <w:rFonts w:cstheme="minorHAnsi"/>
          <w:vertAlign w:val="superscript"/>
        </w:rPr>
        <w:t>th</w:t>
      </w:r>
      <w:r w:rsidRPr="00132BA1">
        <w:rPr>
          <w:rFonts w:cstheme="minorHAnsi"/>
        </w:rPr>
        <w:t xml:space="preserve"> DAMOP </w:t>
      </w:r>
      <w:r w:rsidRPr="00132BA1">
        <w:t>May 16–20, 2006; Knoxville, TN;</w:t>
      </w: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 xml:space="preserve">“Recent Progress in Quantum computing”,  Department of Mathematics, Universidad </w:t>
      </w:r>
      <w:proofErr w:type="spellStart"/>
      <w:r w:rsidRPr="00132BA1">
        <w:rPr>
          <w:rFonts w:cstheme="minorHAnsi"/>
        </w:rPr>
        <w:t>Nacional</w:t>
      </w:r>
      <w:proofErr w:type="spellEnd"/>
      <w:r w:rsidRPr="00132BA1">
        <w:rPr>
          <w:rFonts w:cstheme="minorHAnsi"/>
        </w:rPr>
        <w:t xml:space="preserve"> del Sur, 8000 Bahía Blanca, Argentina,  October 2004.</w:t>
      </w: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>"Trajectories of Zeroes of the Matrix Elements for Bound-bound and Bound-free Transitions in Electron Scattering", International workshop, North Bengal University, India, March 2004.</w:t>
      </w:r>
    </w:p>
    <w:p w:rsidR="00132BA1" w:rsidRPr="00132BA1" w:rsidRDefault="00132BA1" w:rsidP="00132BA1">
      <w:pPr>
        <w:ind w:left="720"/>
        <w:contextualSpacing/>
        <w:rPr>
          <w:rFonts w:cstheme="minorHAnsi"/>
        </w:rPr>
      </w:pP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>“Review of Stripping Approximation in Total Bremsstrahlung Calculations”, XVIII IC Application of Accelerators in Research and Industry, Danton, Texas, November 2000.</w:t>
      </w: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 xml:space="preserve">“Small Angle Electron Scattering: General Properties and Specific Features”, </w:t>
      </w:r>
      <w:proofErr w:type="spellStart"/>
      <w:r w:rsidRPr="00132BA1">
        <w:rPr>
          <w:rFonts w:cstheme="minorHAnsi"/>
        </w:rPr>
        <w:t>Europhysics</w:t>
      </w:r>
      <w:proofErr w:type="spellEnd"/>
      <w:r w:rsidRPr="00132BA1">
        <w:rPr>
          <w:rFonts w:cstheme="minorHAnsi"/>
        </w:rPr>
        <w:t xml:space="preserve"> Conference on Elementary Processes in Atomic Physics, CEPAS, Ukraine, 25-28 July 2000.</w:t>
      </w:r>
    </w:p>
    <w:p w:rsidR="00132BA1" w:rsidRPr="00132BA1" w:rsidRDefault="00132BA1" w:rsidP="00132BA1">
      <w:pPr>
        <w:ind w:left="720"/>
        <w:contextualSpacing/>
        <w:rPr>
          <w:rFonts w:cstheme="minorHAnsi"/>
        </w:rPr>
      </w:pP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 xml:space="preserve"> "Photoionization </w:t>
      </w:r>
      <w:proofErr w:type="gramStart"/>
      <w:r w:rsidRPr="00132BA1">
        <w:rPr>
          <w:rFonts w:cstheme="minorHAnsi"/>
        </w:rPr>
        <w:t>From</w:t>
      </w:r>
      <w:proofErr w:type="gramEnd"/>
      <w:r w:rsidRPr="00132BA1">
        <w:rPr>
          <w:rFonts w:cstheme="minorHAnsi"/>
        </w:rPr>
        <w:t xml:space="preserve"> Ions" International workshop "New Directions in the Study of the Interaction of Energetic Photons with Matter", North Bengal University Darjeeling, India, March 1996.</w:t>
      </w: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>"Bremsstrahlung from ions", XIII IC Application of Accelerators in Research and Industry, Danton, Texas, November 1995.</w:t>
      </w:r>
    </w:p>
    <w:p w:rsidR="00132BA1" w:rsidRPr="00132BA1" w:rsidRDefault="00132BA1" w:rsidP="00132BA1">
      <w:pPr>
        <w:ind w:left="720"/>
        <w:contextualSpacing/>
        <w:rPr>
          <w:rFonts w:cstheme="minorHAnsi"/>
        </w:rPr>
      </w:pP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>"Outer-Shell Photoionization of Ions", International workshop "Atomic Physics at High Brilliance Synchrotron Sources", Argonne National Laboratory, April 1994.</w:t>
      </w:r>
    </w:p>
    <w:p w:rsidR="00132BA1" w:rsidRPr="00132BA1" w:rsidRDefault="00132BA1" w:rsidP="00132BA1">
      <w:pPr>
        <w:ind w:left="720"/>
        <w:contextualSpacing/>
        <w:jc w:val="both"/>
        <w:rPr>
          <w:rFonts w:cstheme="minorHAnsi"/>
        </w:rPr>
      </w:pPr>
    </w:p>
    <w:p w:rsidR="00132BA1" w:rsidRPr="00132BA1" w:rsidRDefault="00132BA1" w:rsidP="00132BA1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132BA1">
        <w:rPr>
          <w:rFonts w:cstheme="minorHAnsi"/>
        </w:rPr>
        <w:t xml:space="preserve">"Photoionization Cross Sections of Excited States of Atoms and Ions", UK/USSR Seminar "Today and Tomorrow in Photoionization", St. Petersburg, 23-27 April 1990. </w:t>
      </w:r>
    </w:p>
    <w:p w:rsidR="00D969B5" w:rsidRDefault="00D969B5">
      <w:bookmarkStart w:id="0" w:name="_GoBack"/>
      <w:bookmarkEnd w:id="0"/>
    </w:p>
    <w:sectPr w:rsidR="00D9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E4B"/>
    <w:multiLevelType w:val="hybridMultilevel"/>
    <w:tmpl w:val="B536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1"/>
    <w:rsid w:val="00132BA1"/>
    <w:rsid w:val="00D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avdonina _ Avdonina</dc:creator>
  <cp:keywords/>
  <dc:description/>
  <cp:lastModifiedBy>nina avdonina _ Avdonina</cp:lastModifiedBy>
  <cp:revision>1</cp:revision>
  <dcterms:created xsi:type="dcterms:W3CDTF">2013-12-06T17:31:00Z</dcterms:created>
  <dcterms:modified xsi:type="dcterms:W3CDTF">2013-12-06T17:32:00Z</dcterms:modified>
</cp:coreProperties>
</file>