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2875" w:rsidRDefault="00C630EB">
      <w:pPr>
        <w:spacing w:after="0" w:line="240" w:lineRule="auto"/>
        <w:jc w:val="center"/>
      </w:pPr>
      <w:bookmarkStart w:id="0" w:name="_GoBack"/>
      <w:r>
        <w:rPr>
          <w:rFonts w:ascii="Trebuchet MS" w:eastAsia="Trebuchet MS" w:hAnsi="Trebuchet MS" w:cs="Trebuchet MS"/>
          <w:b/>
          <w:sz w:val="24"/>
          <w:szCs w:val="24"/>
        </w:rPr>
        <w:t>ANNUAL RUN</w:t>
      </w:r>
      <w:r w:rsidR="00F84480">
        <w:rPr>
          <w:rFonts w:ascii="Trebuchet MS" w:eastAsia="Trebuchet MS" w:hAnsi="Trebuchet MS" w:cs="Trebuchet MS"/>
          <w:b/>
          <w:sz w:val="24"/>
          <w:szCs w:val="24"/>
        </w:rPr>
        <w:t xml:space="preserve"> MAKES STRIDES FOR TROTH YEDDHA’ LEGACY</w:t>
      </w:r>
    </w:p>
    <w:p w:rsidR="00EC2875" w:rsidRDefault="00EC2875">
      <w:pPr>
        <w:spacing w:after="0" w:line="240" w:lineRule="auto"/>
        <w:jc w:val="center"/>
      </w:pPr>
    </w:p>
    <w:p w:rsidR="00EC2875" w:rsidRDefault="00F84480">
      <w:pPr>
        <w:spacing w:after="0" w:line="240" w:lineRule="auto"/>
        <w:jc w:val="center"/>
      </w:pPr>
      <w:r>
        <w:rPr>
          <w:rFonts w:ascii="Trebuchet MS" w:eastAsia="Trebuchet MS" w:hAnsi="Trebuchet MS" w:cs="Trebuchet MS"/>
          <w:b/>
          <w:sz w:val="24"/>
          <w:szCs w:val="24"/>
        </w:rPr>
        <w:t xml:space="preserve">Fourth Annual Troth </w:t>
      </w:r>
      <w:proofErr w:type="spellStart"/>
      <w:r>
        <w:rPr>
          <w:rFonts w:ascii="Trebuchet MS" w:eastAsia="Trebuchet MS" w:hAnsi="Trebuchet MS" w:cs="Trebuchet MS"/>
          <w:b/>
          <w:sz w:val="24"/>
          <w:szCs w:val="24"/>
        </w:rPr>
        <w:t>Yeddha</w:t>
      </w:r>
      <w:proofErr w:type="spellEnd"/>
      <w:r>
        <w:rPr>
          <w:rFonts w:ascii="Trebuchet MS" w:eastAsia="Trebuchet MS" w:hAnsi="Trebuchet MS" w:cs="Trebuchet MS"/>
          <w:b/>
          <w:sz w:val="24"/>
          <w:szCs w:val="24"/>
        </w:rPr>
        <w:t>’ Run for the Park Slated for 11 a.m. on Sept. 12</w:t>
      </w:r>
      <w:r>
        <w:rPr>
          <w:rFonts w:ascii="Trebuchet MS" w:eastAsia="Trebuchet MS" w:hAnsi="Trebuchet MS" w:cs="Trebuchet MS"/>
          <w:b/>
          <w:sz w:val="24"/>
          <w:szCs w:val="24"/>
          <w:vertAlign w:val="superscript"/>
        </w:rPr>
        <w:t>th</w:t>
      </w:r>
      <w:r>
        <w:rPr>
          <w:rFonts w:ascii="Trebuchet MS" w:eastAsia="Trebuchet MS" w:hAnsi="Trebuchet MS" w:cs="Trebuchet MS"/>
          <w:b/>
          <w:sz w:val="24"/>
          <w:szCs w:val="24"/>
        </w:rPr>
        <w:t xml:space="preserve"> </w:t>
      </w:r>
    </w:p>
    <w:p w:rsidR="00EC2875" w:rsidRDefault="00EC2875">
      <w:pPr>
        <w:spacing w:after="0" w:line="240" w:lineRule="auto"/>
      </w:pPr>
    </w:p>
    <w:p w:rsidR="00EC2875" w:rsidRDefault="00F84480">
      <w:pPr>
        <w:spacing w:after="0" w:line="240" w:lineRule="auto"/>
        <w:ind w:left="1440" w:hanging="1440"/>
      </w:pPr>
      <w:r>
        <w:rPr>
          <w:rFonts w:ascii="Trebuchet MS" w:eastAsia="Trebuchet MS" w:hAnsi="Trebuchet MS" w:cs="Trebuchet MS"/>
          <w:b/>
          <w:sz w:val="24"/>
          <w:szCs w:val="24"/>
        </w:rPr>
        <w:t>WHAT:</w:t>
      </w:r>
      <w:r>
        <w:rPr>
          <w:rFonts w:ascii="Trebuchet MS" w:eastAsia="Trebuchet MS" w:hAnsi="Trebuchet MS" w:cs="Trebuchet MS"/>
          <w:b/>
          <w:sz w:val="24"/>
          <w:szCs w:val="24"/>
        </w:rPr>
        <w:tab/>
      </w:r>
      <w:r>
        <w:rPr>
          <w:rFonts w:ascii="Trebuchet MS" w:eastAsia="Trebuchet MS" w:hAnsi="Trebuchet MS" w:cs="Trebuchet MS"/>
          <w:sz w:val="24"/>
          <w:szCs w:val="24"/>
        </w:rPr>
        <w:t>People from all walks of life are</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going the distance to help raise awareness for Troth </w:t>
      </w:r>
      <w:proofErr w:type="spellStart"/>
      <w:r>
        <w:rPr>
          <w:rFonts w:ascii="Trebuchet MS" w:eastAsia="Trebuchet MS" w:hAnsi="Trebuchet MS" w:cs="Trebuchet MS"/>
          <w:sz w:val="24"/>
          <w:szCs w:val="24"/>
        </w:rPr>
        <w:t>Yedd</w:t>
      </w:r>
      <w:r w:rsidR="00C630EB">
        <w:rPr>
          <w:rFonts w:ascii="Trebuchet MS" w:eastAsia="Trebuchet MS" w:hAnsi="Trebuchet MS" w:cs="Trebuchet MS"/>
          <w:sz w:val="24"/>
          <w:szCs w:val="24"/>
        </w:rPr>
        <w:t>h</w:t>
      </w:r>
      <w:r>
        <w:rPr>
          <w:rFonts w:ascii="Trebuchet MS" w:eastAsia="Trebuchet MS" w:hAnsi="Trebuchet MS" w:cs="Trebuchet MS"/>
          <w:sz w:val="24"/>
          <w:szCs w:val="24"/>
        </w:rPr>
        <w:t>a</w:t>
      </w:r>
      <w:proofErr w:type="spellEnd"/>
      <w:r>
        <w:rPr>
          <w:rFonts w:ascii="Trebuchet MS" w:eastAsia="Trebuchet MS" w:hAnsi="Trebuchet MS" w:cs="Trebuchet MS"/>
          <w:sz w:val="24"/>
          <w:szCs w:val="24"/>
        </w:rPr>
        <w:t xml:space="preserve">’ Park, a green space that celebrates Alaska Native culture and University of Alaska Fairbanks’ Troth </w:t>
      </w:r>
      <w:proofErr w:type="spellStart"/>
      <w:r>
        <w:rPr>
          <w:rFonts w:ascii="Trebuchet MS" w:eastAsia="Trebuchet MS" w:hAnsi="Trebuchet MS" w:cs="Trebuchet MS"/>
          <w:sz w:val="24"/>
          <w:szCs w:val="24"/>
        </w:rPr>
        <w:t>Yedd</w:t>
      </w:r>
      <w:r w:rsidR="00C630EB">
        <w:rPr>
          <w:rFonts w:ascii="Trebuchet MS" w:eastAsia="Trebuchet MS" w:hAnsi="Trebuchet MS" w:cs="Trebuchet MS"/>
          <w:sz w:val="24"/>
          <w:szCs w:val="24"/>
        </w:rPr>
        <w:t>h</w:t>
      </w:r>
      <w:r>
        <w:rPr>
          <w:rFonts w:ascii="Trebuchet MS" w:eastAsia="Trebuchet MS" w:hAnsi="Trebuchet MS" w:cs="Trebuchet MS"/>
          <w:sz w:val="24"/>
          <w:szCs w:val="24"/>
        </w:rPr>
        <w:t>a</w:t>
      </w:r>
      <w:proofErr w:type="spellEnd"/>
      <w:r>
        <w:rPr>
          <w:rFonts w:ascii="Trebuchet MS" w:eastAsia="Trebuchet MS" w:hAnsi="Trebuchet MS" w:cs="Trebuchet MS"/>
          <w:sz w:val="24"/>
          <w:szCs w:val="24"/>
        </w:rPr>
        <w:t>’ Legacy.</w:t>
      </w:r>
    </w:p>
    <w:p w:rsidR="00EC2875" w:rsidRDefault="00F84480">
      <w:pPr>
        <w:spacing w:after="0" w:line="240" w:lineRule="auto"/>
        <w:ind w:left="1440" w:hanging="1440"/>
      </w:pPr>
      <w:r>
        <w:rPr>
          <w:rFonts w:ascii="Trebuchet MS" w:eastAsia="Trebuchet MS" w:hAnsi="Trebuchet MS" w:cs="Trebuchet MS"/>
          <w:b/>
          <w:sz w:val="24"/>
          <w:szCs w:val="24"/>
        </w:rPr>
        <w:tab/>
      </w:r>
    </w:p>
    <w:p w:rsidR="00EC2875" w:rsidRDefault="00F84480">
      <w:pPr>
        <w:spacing w:after="0" w:line="240" w:lineRule="auto"/>
      </w:pPr>
      <w:r>
        <w:rPr>
          <w:rFonts w:ascii="Trebuchet MS" w:eastAsia="Trebuchet MS" w:hAnsi="Trebuchet MS" w:cs="Trebuchet MS"/>
          <w:sz w:val="24"/>
          <w:szCs w:val="24"/>
        </w:rPr>
        <w:tab/>
      </w:r>
      <w:r>
        <w:rPr>
          <w:rFonts w:ascii="Trebuchet MS" w:eastAsia="Trebuchet MS" w:hAnsi="Trebuchet MS" w:cs="Trebuchet MS"/>
          <w:sz w:val="24"/>
          <w:szCs w:val="24"/>
        </w:rPr>
        <w:tab/>
        <w:t xml:space="preserve">The Fourth Annual Troth </w:t>
      </w:r>
      <w:proofErr w:type="spellStart"/>
      <w:r>
        <w:rPr>
          <w:rFonts w:ascii="Trebuchet MS" w:eastAsia="Trebuchet MS" w:hAnsi="Trebuchet MS" w:cs="Trebuchet MS"/>
          <w:sz w:val="24"/>
          <w:szCs w:val="24"/>
        </w:rPr>
        <w:t>Yeddha</w:t>
      </w:r>
      <w:proofErr w:type="spellEnd"/>
      <w:r>
        <w:rPr>
          <w:rFonts w:ascii="Trebuchet MS" w:eastAsia="Trebuchet MS" w:hAnsi="Trebuchet MS" w:cs="Trebuchet MS"/>
          <w:sz w:val="24"/>
          <w:szCs w:val="24"/>
        </w:rPr>
        <w:t>’ Run for the Park</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will start at 11 a.m.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proofErr w:type="gramStart"/>
      <w:r>
        <w:rPr>
          <w:rFonts w:ascii="Trebuchet MS" w:eastAsia="Trebuchet MS" w:hAnsi="Trebuchet MS" w:cs="Trebuchet MS"/>
          <w:sz w:val="24"/>
          <w:szCs w:val="24"/>
        </w:rPr>
        <w:t>on</w:t>
      </w:r>
      <w:proofErr w:type="gramEnd"/>
      <w:r>
        <w:rPr>
          <w:rFonts w:ascii="Trebuchet MS" w:eastAsia="Trebuchet MS" w:hAnsi="Trebuchet MS" w:cs="Trebuchet MS"/>
          <w:sz w:val="24"/>
          <w:szCs w:val="24"/>
        </w:rPr>
        <w:t xml:space="preserve"> Saturday, September 12, 2015 at the green space located be between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the Museum of the North and the </w:t>
      </w:r>
      <w:proofErr w:type="spellStart"/>
      <w:r>
        <w:rPr>
          <w:rFonts w:ascii="Trebuchet MS" w:eastAsia="Trebuchet MS" w:hAnsi="Trebuchet MS" w:cs="Trebuchet MS"/>
          <w:sz w:val="24"/>
          <w:szCs w:val="24"/>
        </w:rPr>
        <w:t>Reichardt</w:t>
      </w:r>
      <w:proofErr w:type="spellEnd"/>
      <w:r>
        <w:rPr>
          <w:rFonts w:ascii="Trebuchet MS" w:eastAsia="Trebuchet MS" w:hAnsi="Trebuchet MS" w:cs="Trebuchet MS"/>
          <w:sz w:val="24"/>
          <w:szCs w:val="24"/>
        </w:rPr>
        <w:t xml:space="preserve"> Building on UAF campus. The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5K event is sponsored by the Vice Chancellor for Rural, Community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and Native Education and the UAF College of Rural and Community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Development.</w:t>
      </w:r>
    </w:p>
    <w:p w:rsidR="00EC2875" w:rsidRDefault="00F84480">
      <w:pPr>
        <w:spacing w:after="0" w:line="240" w:lineRule="auto"/>
        <w:ind w:left="1440" w:hanging="1440"/>
      </w:pPr>
      <w:r>
        <w:rPr>
          <w:rFonts w:ascii="Trebuchet MS" w:eastAsia="Trebuchet MS" w:hAnsi="Trebuchet MS" w:cs="Trebuchet MS"/>
          <w:sz w:val="24"/>
          <w:szCs w:val="24"/>
        </w:rPr>
        <w:t xml:space="preserve"> </w:t>
      </w:r>
      <w:r>
        <w:rPr>
          <w:rFonts w:ascii="Trebuchet MS" w:eastAsia="Trebuchet MS" w:hAnsi="Trebuchet MS" w:cs="Trebuchet MS"/>
          <w:sz w:val="24"/>
          <w:szCs w:val="24"/>
        </w:rPr>
        <w:tab/>
      </w:r>
    </w:p>
    <w:p w:rsidR="00EC2875" w:rsidRDefault="00F84480">
      <w:pPr>
        <w:spacing w:after="0" w:line="240" w:lineRule="auto"/>
        <w:ind w:left="1440" w:hanging="1440"/>
      </w:pPr>
      <w:r>
        <w:rPr>
          <w:rFonts w:ascii="Trebuchet MS" w:eastAsia="Trebuchet MS" w:hAnsi="Trebuchet MS" w:cs="Trebuchet MS"/>
          <w:sz w:val="24"/>
          <w:szCs w:val="24"/>
        </w:rPr>
        <w:tab/>
        <w:t xml:space="preserve">Registration is a $20 donation toward the park initiative and free to university students with a UA ID.  Runners may register by mail or at Beaver Sports and the Office of the Vice Chancellor located on the fourth floor of UAF’s Brooks Building. </w:t>
      </w:r>
    </w:p>
    <w:p w:rsidR="00EC2875" w:rsidRDefault="00EC2875">
      <w:pPr>
        <w:spacing w:after="0" w:line="240" w:lineRule="auto"/>
        <w:ind w:left="1440" w:hanging="1440"/>
      </w:pPr>
    </w:p>
    <w:p w:rsidR="00EC2875" w:rsidRDefault="00F84480">
      <w:pPr>
        <w:spacing w:after="0" w:line="240" w:lineRule="auto"/>
        <w:ind w:left="1440"/>
      </w:pPr>
      <w:bookmarkStart w:id="1" w:name="h.gjdgxs" w:colFirst="0" w:colLast="0"/>
      <w:bookmarkEnd w:id="1"/>
      <w:r>
        <w:rPr>
          <w:rFonts w:ascii="Trebuchet MS" w:eastAsia="Trebuchet MS" w:hAnsi="Trebuchet MS" w:cs="Trebuchet MS"/>
          <w:sz w:val="24"/>
          <w:szCs w:val="24"/>
        </w:rPr>
        <w:t xml:space="preserve">Centuries before it became home to an institution of higher learning, the ridge that now is home to UAF was a known as Troth </w:t>
      </w:r>
      <w:proofErr w:type="spellStart"/>
      <w:r>
        <w:rPr>
          <w:rFonts w:ascii="Trebuchet MS" w:eastAsia="Trebuchet MS" w:hAnsi="Trebuchet MS" w:cs="Trebuchet MS"/>
          <w:sz w:val="24"/>
          <w:szCs w:val="24"/>
        </w:rPr>
        <w:t>Yeddha</w:t>
      </w:r>
      <w:proofErr w:type="spellEnd"/>
      <w:r>
        <w:rPr>
          <w:rFonts w:ascii="Trebuchet MS" w:eastAsia="Trebuchet MS" w:hAnsi="Trebuchet MS" w:cs="Trebuchet MS"/>
          <w:sz w:val="24"/>
          <w:szCs w:val="24"/>
        </w:rPr>
        <w:t xml:space="preserve">' by the Lower Tanana Athabascans. Translated into English, Troth </w:t>
      </w:r>
      <w:proofErr w:type="spellStart"/>
      <w:r>
        <w:rPr>
          <w:rFonts w:ascii="Trebuchet MS" w:eastAsia="Trebuchet MS" w:hAnsi="Trebuchet MS" w:cs="Trebuchet MS"/>
          <w:sz w:val="24"/>
          <w:szCs w:val="24"/>
        </w:rPr>
        <w:t>Yeddha</w:t>
      </w:r>
      <w:proofErr w:type="spellEnd"/>
      <w:r>
        <w:rPr>
          <w:rFonts w:ascii="Trebuchet MS" w:eastAsia="Trebuchet MS" w:hAnsi="Trebuchet MS" w:cs="Trebuchet MS"/>
          <w:sz w:val="24"/>
          <w:szCs w:val="24"/>
        </w:rPr>
        <w:t xml:space="preserve">' means “Wild Potato Ridge.”  </w:t>
      </w:r>
    </w:p>
    <w:p w:rsidR="00EC2875" w:rsidRDefault="00EC2875">
      <w:pPr>
        <w:spacing w:after="0" w:line="240" w:lineRule="auto"/>
      </w:pPr>
    </w:p>
    <w:p w:rsidR="00EC2875" w:rsidRDefault="00F84480">
      <w:pPr>
        <w:spacing w:after="0" w:line="240" w:lineRule="auto"/>
      </w:pPr>
      <w:r>
        <w:rPr>
          <w:rFonts w:ascii="Trebuchet MS" w:eastAsia="Trebuchet MS" w:hAnsi="Trebuchet MS" w:cs="Trebuchet MS"/>
          <w:b/>
          <w:sz w:val="24"/>
          <w:szCs w:val="24"/>
        </w:rPr>
        <w:t xml:space="preserve">WHEN: </w:t>
      </w:r>
      <w:r>
        <w:rPr>
          <w:rFonts w:ascii="Trebuchet MS" w:eastAsia="Trebuchet MS" w:hAnsi="Trebuchet MS" w:cs="Trebuchet MS"/>
          <w:b/>
          <w:sz w:val="24"/>
          <w:szCs w:val="24"/>
        </w:rPr>
        <w:tab/>
      </w:r>
      <w:r>
        <w:rPr>
          <w:rFonts w:ascii="Trebuchet MS" w:eastAsia="Trebuchet MS" w:hAnsi="Trebuchet MS" w:cs="Trebuchet MS"/>
          <w:sz w:val="24"/>
          <w:szCs w:val="24"/>
        </w:rPr>
        <w:t>Race starts at 11 a.m. Saturday, September 12, 2015</w:t>
      </w:r>
    </w:p>
    <w:p w:rsidR="00EC2875" w:rsidRDefault="00EC2875">
      <w:pPr>
        <w:spacing w:after="0" w:line="240" w:lineRule="auto"/>
      </w:pPr>
    </w:p>
    <w:p w:rsidR="00EC2875" w:rsidRDefault="00F84480">
      <w:pPr>
        <w:spacing w:after="0" w:line="240" w:lineRule="auto"/>
      </w:pPr>
      <w:r>
        <w:rPr>
          <w:rFonts w:ascii="Trebuchet MS" w:eastAsia="Trebuchet MS" w:hAnsi="Trebuchet MS" w:cs="Trebuchet MS"/>
          <w:b/>
          <w:sz w:val="24"/>
          <w:szCs w:val="24"/>
        </w:rPr>
        <w:t>WHERE:</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t xml:space="preserve">Troth </w:t>
      </w:r>
      <w:proofErr w:type="spellStart"/>
      <w:r>
        <w:rPr>
          <w:rFonts w:ascii="Trebuchet MS" w:eastAsia="Trebuchet MS" w:hAnsi="Trebuchet MS" w:cs="Trebuchet MS"/>
          <w:sz w:val="24"/>
          <w:szCs w:val="24"/>
        </w:rPr>
        <w:t>Yeddha</w:t>
      </w:r>
      <w:proofErr w:type="spellEnd"/>
      <w:r>
        <w:rPr>
          <w:rFonts w:ascii="Trebuchet MS" w:eastAsia="Trebuchet MS" w:hAnsi="Trebuchet MS" w:cs="Trebuchet MS"/>
          <w:sz w:val="24"/>
          <w:szCs w:val="24"/>
        </w:rPr>
        <w:t>’ Park on Yukon Drive</w:t>
      </w:r>
    </w:p>
    <w:p w:rsidR="00EC2875" w:rsidRDefault="00F84480">
      <w:pPr>
        <w:spacing w:after="0" w:line="240" w:lineRule="auto"/>
      </w:pPr>
      <w:r>
        <w:rPr>
          <w:rFonts w:ascii="Trebuchet MS" w:eastAsia="Trebuchet MS" w:hAnsi="Trebuchet MS" w:cs="Trebuchet MS"/>
          <w:sz w:val="24"/>
          <w:szCs w:val="24"/>
        </w:rPr>
        <w:tab/>
      </w:r>
      <w:r>
        <w:rPr>
          <w:rFonts w:ascii="Trebuchet MS" w:eastAsia="Trebuchet MS" w:hAnsi="Trebuchet MS" w:cs="Trebuchet MS"/>
          <w:sz w:val="24"/>
          <w:szCs w:val="24"/>
        </w:rPr>
        <w:tab/>
        <w:t>(</w:t>
      </w:r>
      <w:proofErr w:type="gramStart"/>
      <w:r>
        <w:rPr>
          <w:rFonts w:ascii="Trebuchet MS" w:eastAsia="Trebuchet MS" w:hAnsi="Trebuchet MS" w:cs="Trebuchet MS"/>
          <w:sz w:val="24"/>
          <w:szCs w:val="24"/>
        </w:rPr>
        <w:t>between</w:t>
      </w:r>
      <w:proofErr w:type="gramEnd"/>
      <w:r>
        <w:rPr>
          <w:rFonts w:ascii="Trebuchet MS" w:eastAsia="Trebuchet MS" w:hAnsi="Trebuchet MS" w:cs="Trebuchet MS"/>
          <w:sz w:val="24"/>
          <w:szCs w:val="24"/>
        </w:rPr>
        <w:t xml:space="preserve"> the UAF Museum of the North and the </w:t>
      </w:r>
      <w:proofErr w:type="spellStart"/>
      <w:r>
        <w:rPr>
          <w:rFonts w:ascii="Trebuchet MS" w:eastAsia="Trebuchet MS" w:hAnsi="Trebuchet MS" w:cs="Trebuchet MS"/>
          <w:sz w:val="24"/>
          <w:szCs w:val="24"/>
        </w:rPr>
        <w:t>Reichardt</w:t>
      </w:r>
      <w:proofErr w:type="spellEnd"/>
      <w:r>
        <w:rPr>
          <w:rFonts w:ascii="Trebuchet MS" w:eastAsia="Trebuchet MS" w:hAnsi="Trebuchet MS" w:cs="Trebuchet MS"/>
          <w:sz w:val="24"/>
          <w:szCs w:val="24"/>
        </w:rPr>
        <w:t xml:space="preserve"> Building)</w:t>
      </w:r>
    </w:p>
    <w:p w:rsidR="00EC2875" w:rsidRDefault="00F84480">
      <w:pPr>
        <w:spacing w:after="0" w:line="240" w:lineRule="auto"/>
        <w:ind w:left="720" w:firstLine="720"/>
      </w:pPr>
      <w:r>
        <w:rPr>
          <w:rFonts w:ascii="Trebuchet MS" w:eastAsia="Trebuchet MS" w:hAnsi="Trebuchet MS" w:cs="Trebuchet MS"/>
          <w:sz w:val="24"/>
          <w:szCs w:val="24"/>
        </w:rPr>
        <w:t>University of Alaska Fairbanks campus</w:t>
      </w:r>
    </w:p>
    <w:p w:rsidR="00EC2875" w:rsidRDefault="00EC2875">
      <w:pPr>
        <w:spacing w:after="0" w:line="240" w:lineRule="auto"/>
      </w:pPr>
    </w:p>
    <w:p w:rsidR="00EC2875" w:rsidRDefault="00F84480">
      <w:pPr>
        <w:spacing w:after="0" w:line="240" w:lineRule="auto"/>
      </w:pPr>
      <w:r>
        <w:rPr>
          <w:rFonts w:ascii="Trebuchet MS" w:eastAsia="Trebuchet MS" w:hAnsi="Trebuchet MS" w:cs="Trebuchet MS"/>
          <w:b/>
          <w:sz w:val="24"/>
          <w:szCs w:val="24"/>
        </w:rPr>
        <w:t>WHO:</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sz w:val="24"/>
          <w:szCs w:val="24"/>
        </w:rPr>
        <w:t xml:space="preserve">Pete Pinney, race director for this Running Club North event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(www.runningclubnorth.org/calendar)</w:t>
      </w:r>
    </w:p>
    <w:p w:rsidR="00EC2875" w:rsidRDefault="00EC2875">
      <w:pPr>
        <w:spacing w:after="0" w:line="240" w:lineRule="auto"/>
      </w:pPr>
    </w:p>
    <w:p w:rsidR="00EC2875" w:rsidRDefault="00F84480">
      <w:pPr>
        <w:spacing w:after="0" w:line="240" w:lineRule="auto"/>
        <w:ind w:left="1440" w:hanging="1440"/>
      </w:pPr>
      <w:r>
        <w:rPr>
          <w:rFonts w:ascii="Trebuchet MS" w:eastAsia="Trebuchet MS" w:hAnsi="Trebuchet MS" w:cs="Trebuchet MS"/>
          <w:b/>
          <w:sz w:val="24"/>
          <w:szCs w:val="24"/>
        </w:rPr>
        <w:t>WHY:</w:t>
      </w:r>
      <w:r>
        <w:rPr>
          <w:rFonts w:ascii="Trebuchet MS" w:eastAsia="Trebuchet MS" w:hAnsi="Trebuchet MS" w:cs="Trebuchet MS"/>
          <w:b/>
          <w:sz w:val="24"/>
          <w:szCs w:val="24"/>
        </w:rPr>
        <w:tab/>
      </w:r>
      <w:r>
        <w:rPr>
          <w:rFonts w:ascii="Trebuchet MS" w:eastAsia="Trebuchet MS" w:hAnsi="Trebuchet MS" w:cs="Trebuchet MS"/>
          <w:sz w:val="24"/>
          <w:szCs w:val="24"/>
        </w:rPr>
        <w:t xml:space="preserve">Troth </w:t>
      </w:r>
      <w:proofErr w:type="spellStart"/>
      <w:r>
        <w:rPr>
          <w:rFonts w:ascii="Trebuchet MS" w:eastAsia="Trebuchet MS" w:hAnsi="Trebuchet MS" w:cs="Trebuchet MS"/>
          <w:sz w:val="24"/>
          <w:szCs w:val="24"/>
        </w:rPr>
        <w:t>Yeddha</w:t>
      </w:r>
      <w:proofErr w:type="spellEnd"/>
      <w:r>
        <w:rPr>
          <w:rFonts w:ascii="Trebuchet MS" w:eastAsia="Trebuchet MS" w:hAnsi="Trebuchet MS" w:cs="Trebuchet MS"/>
          <w:sz w:val="24"/>
          <w:szCs w:val="24"/>
        </w:rPr>
        <w:t>’ Park commemorates the</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Alaskan Natives who came to the hill to share traditional knowledge and harvest the wild potatoes that grew on the ridge. The park brings together people from all walks of life and honors the wisdom of indigenous knowledge. When the land was dedicated by Chief Peter John of the Tanana Chiefs Conference of Interior Alaska, he remarked that the elders decided Troth </w:t>
      </w:r>
      <w:proofErr w:type="spellStart"/>
      <w:r>
        <w:rPr>
          <w:rFonts w:ascii="Trebuchet MS" w:eastAsia="Trebuchet MS" w:hAnsi="Trebuchet MS" w:cs="Trebuchet MS"/>
          <w:sz w:val="24"/>
          <w:szCs w:val="24"/>
        </w:rPr>
        <w:t>Yeddha</w:t>
      </w:r>
      <w:proofErr w:type="spellEnd"/>
      <w:r>
        <w:rPr>
          <w:rFonts w:ascii="Trebuchet MS" w:eastAsia="Trebuchet MS" w:hAnsi="Trebuchet MS" w:cs="Trebuchet MS"/>
          <w:sz w:val="24"/>
          <w:szCs w:val="24"/>
        </w:rPr>
        <w:t xml:space="preserve">’ was good because it would carry on a similar traditional use of the hill, a place for good thinking and working together. </w:t>
      </w:r>
    </w:p>
    <w:p w:rsidR="00EC2875" w:rsidRDefault="00EC2875">
      <w:pPr>
        <w:spacing w:after="0" w:line="240" w:lineRule="auto"/>
        <w:ind w:left="1440" w:hanging="1440"/>
      </w:pPr>
    </w:p>
    <w:p w:rsidR="00EC2875" w:rsidRDefault="00F84480">
      <w:pPr>
        <w:spacing w:after="0" w:line="240" w:lineRule="auto"/>
        <w:ind w:left="1440" w:hanging="1440"/>
      </w:pPr>
      <w:r>
        <w:rPr>
          <w:rFonts w:ascii="Trebuchet MS" w:eastAsia="Trebuchet MS" w:hAnsi="Trebuchet MS" w:cs="Trebuchet MS"/>
          <w:b/>
          <w:sz w:val="24"/>
          <w:szCs w:val="24"/>
        </w:rPr>
        <w:t>Contact:</w:t>
      </w:r>
      <w:r>
        <w:rPr>
          <w:rFonts w:ascii="Trebuchet MS" w:eastAsia="Trebuchet MS" w:hAnsi="Trebuchet MS" w:cs="Trebuchet MS"/>
          <w:b/>
          <w:sz w:val="24"/>
          <w:szCs w:val="24"/>
        </w:rPr>
        <w:tab/>
      </w:r>
      <w:r>
        <w:rPr>
          <w:rFonts w:ascii="Trebuchet MS" w:eastAsia="Trebuchet MS" w:hAnsi="Trebuchet MS" w:cs="Trebuchet MS"/>
          <w:sz w:val="24"/>
          <w:szCs w:val="24"/>
        </w:rPr>
        <w:t>Pete Pinney</w:t>
      </w:r>
    </w:p>
    <w:p w:rsidR="00EC2875" w:rsidRDefault="00F84480">
      <w:pPr>
        <w:spacing w:after="0" w:line="240" w:lineRule="auto"/>
        <w:ind w:left="1440" w:hanging="1440"/>
      </w:pPr>
      <w:r>
        <w:rPr>
          <w:rFonts w:ascii="Trebuchet MS" w:eastAsia="Trebuchet MS" w:hAnsi="Trebuchet MS" w:cs="Trebuchet MS"/>
          <w:b/>
          <w:sz w:val="24"/>
          <w:szCs w:val="24"/>
        </w:rPr>
        <w:tab/>
      </w:r>
      <w:r>
        <w:rPr>
          <w:rFonts w:ascii="Trebuchet MS" w:eastAsia="Trebuchet MS" w:hAnsi="Trebuchet MS" w:cs="Trebuchet MS"/>
          <w:sz w:val="24"/>
          <w:szCs w:val="24"/>
        </w:rPr>
        <w:t>474-7089</w:t>
      </w:r>
    </w:p>
    <w:p w:rsidR="00EC2875" w:rsidRDefault="00F84480">
      <w:pPr>
        <w:spacing w:after="0" w:line="240" w:lineRule="auto"/>
        <w:ind w:left="1440" w:hanging="1440"/>
      </w:pPr>
      <w:r>
        <w:rPr>
          <w:rFonts w:ascii="Trebuchet MS" w:eastAsia="Trebuchet MS" w:hAnsi="Trebuchet MS" w:cs="Trebuchet MS"/>
          <w:b/>
          <w:sz w:val="24"/>
          <w:szCs w:val="24"/>
        </w:rPr>
        <w:tab/>
      </w:r>
      <w:r>
        <w:rPr>
          <w:rFonts w:ascii="Trebuchet MS" w:eastAsia="Trebuchet MS" w:hAnsi="Trebuchet MS" w:cs="Trebuchet MS"/>
          <w:sz w:val="24"/>
          <w:szCs w:val="24"/>
        </w:rPr>
        <w:t>pppinney@alaska.edu</w:t>
      </w:r>
      <w:bookmarkEnd w:id="0"/>
    </w:p>
    <w:sectPr w:rsidR="00EC28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75"/>
    <w:rsid w:val="007927C4"/>
    <w:rsid w:val="00C630EB"/>
    <w:rsid w:val="00EC2875"/>
    <w:rsid w:val="00F8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21C89-89CD-45DA-B9A6-B60B0AF3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Pinney</dc:creator>
  <cp:lastModifiedBy>Amanda Lash</cp:lastModifiedBy>
  <cp:revision>2</cp:revision>
  <dcterms:created xsi:type="dcterms:W3CDTF">2015-09-09T00:36:00Z</dcterms:created>
  <dcterms:modified xsi:type="dcterms:W3CDTF">2015-09-09T00:36:00Z</dcterms:modified>
</cp:coreProperties>
</file>