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73ED9" w14:textId="77777777" w:rsidR="003B70A1" w:rsidRPr="007702DB" w:rsidRDefault="003B70A1" w:rsidP="003B70A1">
      <w:pPr>
        <w:jc w:val="center"/>
        <w:outlineLvl w:val="0"/>
        <w:rPr>
          <w:rFonts w:asciiTheme="majorHAnsi" w:hAnsiTheme="majorHAnsi"/>
          <w:smallCaps/>
          <w:sz w:val="32"/>
          <w:szCs w:val="32"/>
        </w:rPr>
      </w:pPr>
      <w:r w:rsidRPr="007702DB">
        <w:rPr>
          <w:rFonts w:asciiTheme="majorHAnsi" w:hAnsiTheme="majorHAnsi"/>
          <w:smallCaps/>
          <w:sz w:val="32"/>
          <w:szCs w:val="32"/>
        </w:rPr>
        <w:t xml:space="preserve">TM 103 Introduction to Tribal Administration </w:t>
      </w:r>
    </w:p>
    <w:p w14:paraId="661DD125" w14:textId="226159D4" w:rsidR="00505FFF" w:rsidRPr="007702DB" w:rsidRDefault="00E2463D" w:rsidP="00BA1076">
      <w:pPr>
        <w:jc w:val="center"/>
        <w:outlineLvl w:val="0"/>
        <w:rPr>
          <w:rFonts w:asciiTheme="majorHAnsi" w:hAnsiTheme="majorHAnsi"/>
        </w:rPr>
      </w:pPr>
      <w:r w:rsidRPr="007702DB">
        <w:rPr>
          <w:rFonts w:asciiTheme="majorHAnsi" w:hAnsiTheme="majorHAnsi"/>
        </w:rPr>
        <w:t>1 Credit</w:t>
      </w:r>
    </w:p>
    <w:p w14:paraId="642F4EB6" w14:textId="5954DFC5" w:rsidR="00BB224A" w:rsidRPr="007702DB" w:rsidRDefault="00BB224A" w:rsidP="007702DB">
      <w:pPr>
        <w:ind w:left="1440" w:hanging="1440"/>
        <w:jc w:val="center"/>
        <w:rPr>
          <w:rFonts w:asciiTheme="majorHAnsi" w:hAnsiTheme="majorHAnsi"/>
        </w:rPr>
      </w:pPr>
      <w:r w:rsidRPr="007702DB">
        <w:rPr>
          <w:rFonts w:asciiTheme="majorHAnsi" w:hAnsiTheme="majorHAnsi"/>
          <w:b/>
        </w:rPr>
        <w:t>Instructor:</w:t>
      </w:r>
      <w:r w:rsidR="007702DB" w:rsidRPr="007702DB">
        <w:rPr>
          <w:rFonts w:asciiTheme="majorHAnsi" w:hAnsiTheme="majorHAnsi"/>
        </w:rPr>
        <w:t xml:space="preserve">  </w:t>
      </w:r>
      <w:r w:rsidR="001A5FDA" w:rsidRPr="007702DB">
        <w:rPr>
          <w:rFonts w:asciiTheme="majorHAnsi" w:hAnsiTheme="majorHAnsi"/>
        </w:rPr>
        <w:t>Carrie S</w:t>
      </w:r>
      <w:r w:rsidR="00A874B6" w:rsidRPr="007702DB">
        <w:rPr>
          <w:rFonts w:asciiTheme="majorHAnsi" w:hAnsiTheme="majorHAnsi"/>
        </w:rPr>
        <w:t>tevens</w:t>
      </w:r>
    </w:p>
    <w:p w14:paraId="68009A11" w14:textId="4BF314D8" w:rsidR="00F613DE" w:rsidRPr="007702DB" w:rsidRDefault="00855A86" w:rsidP="007702DB">
      <w:pPr>
        <w:ind w:left="1440" w:hanging="1440"/>
        <w:jc w:val="center"/>
        <w:rPr>
          <w:rFonts w:asciiTheme="majorHAnsi" w:hAnsiTheme="majorHAnsi"/>
        </w:rPr>
      </w:pPr>
      <w:proofErr w:type="gramStart"/>
      <w:r w:rsidRPr="007702DB">
        <w:rPr>
          <w:rFonts w:asciiTheme="majorHAnsi" w:hAnsiTheme="majorHAnsi"/>
        </w:rPr>
        <w:t>cmstevens@alaska.edu</w:t>
      </w:r>
      <w:proofErr w:type="gramEnd"/>
      <w:r w:rsidR="008C1D47" w:rsidRPr="007702DB">
        <w:rPr>
          <w:rFonts w:asciiTheme="majorHAnsi" w:hAnsiTheme="majorHAnsi"/>
        </w:rPr>
        <w:t xml:space="preserve"> / office phone </w:t>
      </w:r>
      <w:r w:rsidR="00F613DE" w:rsidRPr="007702DB">
        <w:rPr>
          <w:rFonts w:asciiTheme="majorHAnsi" w:hAnsiTheme="majorHAnsi"/>
        </w:rPr>
        <w:t>907-474-2616</w:t>
      </w:r>
    </w:p>
    <w:p w14:paraId="3A9F4A0C" w14:textId="77777777" w:rsidR="00BB224A" w:rsidRPr="007702DB" w:rsidRDefault="00BB224A" w:rsidP="00BB224A">
      <w:pPr>
        <w:ind w:left="1440" w:hanging="1440"/>
        <w:rPr>
          <w:rFonts w:asciiTheme="majorHAnsi" w:hAnsiTheme="majorHAnsi"/>
        </w:rPr>
      </w:pPr>
    </w:p>
    <w:p w14:paraId="0BE88D72" w14:textId="77777777" w:rsidR="0004176B" w:rsidRPr="007702DB" w:rsidRDefault="0004176B" w:rsidP="0042253D">
      <w:pPr>
        <w:tabs>
          <w:tab w:val="left" w:pos="1260"/>
        </w:tabs>
        <w:rPr>
          <w:rFonts w:asciiTheme="majorHAnsi" w:hAnsiTheme="majorHAnsi"/>
          <w:b/>
          <w:smallCaps/>
        </w:rPr>
      </w:pPr>
      <w:r w:rsidRPr="007702DB">
        <w:rPr>
          <w:rFonts w:asciiTheme="majorHAnsi" w:hAnsiTheme="majorHAnsi"/>
          <w:b/>
          <w:smallCaps/>
        </w:rPr>
        <w:t>Class Schedule</w:t>
      </w:r>
    </w:p>
    <w:p w14:paraId="0EAA77E1" w14:textId="0192A6A2" w:rsidR="001144EC" w:rsidRPr="007702DB" w:rsidRDefault="00041467" w:rsidP="00041467">
      <w:pPr>
        <w:tabs>
          <w:tab w:val="left" w:pos="1260"/>
        </w:tabs>
        <w:rPr>
          <w:rFonts w:asciiTheme="majorHAnsi" w:hAnsiTheme="majorHAnsi"/>
        </w:rPr>
      </w:pPr>
      <w:r w:rsidRPr="007702DB">
        <w:rPr>
          <w:rFonts w:asciiTheme="majorHAnsi" w:hAnsiTheme="majorHAnsi"/>
        </w:rPr>
        <w:t>May 5</w:t>
      </w:r>
      <w:r w:rsidRPr="007702DB">
        <w:rPr>
          <w:rFonts w:asciiTheme="majorHAnsi" w:hAnsiTheme="majorHAnsi"/>
          <w:vertAlign w:val="superscript"/>
        </w:rPr>
        <w:t>th</w:t>
      </w:r>
      <w:r w:rsidRPr="007702DB">
        <w:rPr>
          <w:rFonts w:asciiTheme="majorHAnsi" w:hAnsiTheme="majorHAnsi"/>
        </w:rPr>
        <w:t>, 6</w:t>
      </w:r>
      <w:r w:rsidRPr="007702DB">
        <w:rPr>
          <w:rFonts w:asciiTheme="majorHAnsi" w:hAnsiTheme="majorHAnsi"/>
          <w:vertAlign w:val="superscript"/>
        </w:rPr>
        <w:t>th</w:t>
      </w:r>
      <w:r w:rsidRPr="007702DB">
        <w:rPr>
          <w:rFonts w:asciiTheme="majorHAnsi" w:hAnsiTheme="majorHAnsi"/>
        </w:rPr>
        <w:t>, 7</w:t>
      </w:r>
      <w:r w:rsidRPr="007702DB">
        <w:rPr>
          <w:rFonts w:asciiTheme="majorHAnsi" w:hAnsiTheme="majorHAnsi"/>
          <w:vertAlign w:val="superscript"/>
        </w:rPr>
        <w:t>th</w:t>
      </w:r>
      <w:r w:rsidR="001144EC" w:rsidRPr="007702DB">
        <w:rPr>
          <w:rFonts w:asciiTheme="majorHAnsi" w:hAnsiTheme="majorHAnsi"/>
        </w:rPr>
        <w:t xml:space="preserve"> </w:t>
      </w:r>
      <w:r w:rsidR="00CF1D10" w:rsidRPr="007702DB">
        <w:rPr>
          <w:rFonts w:asciiTheme="majorHAnsi" w:hAnsiTheme="majorHAnsi"/>
        </w:rPr>
        <w:t xml:space="preserve">from </w:t>
      </w:r>
      <w:r w:rsidR="001144EC" w:rsidRPr="007702DB">
        <w:rPr>
          <w:rFonts w:asciiTheme="majorHAnsi" w:hAnsiTheme="majorHAnsi"/>
        </w:rPr>
        <w:t xml:space="preserve">8:30 am – </w:t>
      </w:r>
      <w:r w:rsidR="0053709B" w:rsidRPr="007702DB">
        <w:rPr>
          <w:rFonts w:asciiTheme="majorHAnsi" w:hAnsiTheme="majorHAnsi"/>
        </w:rPr>
        <w:t>5 pm</w:t>
      </w:r>
    </w:p>
    <w:p w14:paraId="05C59AD0" w14:textId="6012FB97" w:rsidR="001144EC" w:rsidRPr="007702DB" w:rsidRDefault="001144EC" w:rsidP="00505FFF">
      <w:pPr>
        <w:pStyle w:val="Title"/>
        <w:jc w:val="left"/>
        <w:rPr>
          <w:rFonts w:asciiTheme="majorHAnsi" w:hAnsiTheme="majorHAnsi"/>
          <w:b w:val="0"/>
          <w:sz w:val="20"/>
        </w:rPr>
      </w:pPr>
      <w:r w:rsidRPr="007702DB">
        <w:rPr>
          <w:rFonts w:asciiTheme="majorHAnsi" w:hAnsiTheme="majorHAnsi"/>
          <w:b w:val="0"/>
          <w:sz w:val="20"/>
        </w:rPr>
        <w:t>Final Assignment</w:t>
      </w:r>
      <w:r w:rsidR="00CF1D10" w:rsidRPr="007702DB">
        <w:rPr>
          <w:rFonts w:asciiTheme="majorHAnsi" w:hAnsiTheme="majorHAnsi"/>
          <w:b w:val="0"/>
          <w:sz w:val="20"/>
        </w:rPr>
        <w:t xml:space="preserve"> due </w:t>
      </w:r>
      <w:r w:rsidR="00041467" w:rsidRPr="007702DB">
        <w:rPr>
          <w:rFonts w:asciiTheme="majorHAnsi" w:hAnsiTheme="majorHAnsi"/>
          <w:b w:val="0"/>
          <w:sz w:val="20"/>
        </w:rPr>
        <w:t xml:space="preserve">May </w:t>
      </w:r>
      <w:r w:rsidR="00492B3B" w:rsidRPr="007702DB">
        <w:rPr>
          <w:rFonts w:asciiTheme="majorHAnsi" w:hAnsiTheme="majorHAnsi"/>
          <w:b w:val="0"/>
          <w:sz w:val="20"/>
        </w:rPr>
        <w:t>9</w:t>
      </w:r>
      <w:r w:rsidR="00041467" w:rsidRPr="007702DB">
        <w:rPr>
          <w:rFonts w:asciiTheme="majorHAnsi" w:hAnsiTheme="majorHAnsi"/>
          <w:b w:val="0"/>
          <w:sz w:val="20"/>
          <w:vertAlign w:val="superscript"/>
        </w:rPr>
        <w:t>th</w:t>
      </w:r>
      <w:r w:rsidRPr="007702DB">
        <w:rPr>
          <w:rFonts w:asciiTheme="majorHAnsi" w:hAnsiTheme="majorHAnsi"/>
          <w:b w:val="0"/>
          <w:sz w:val="20"/>
        </w:rPr>
        <w:t>, 5pm</w:t>
      </w:r>
    </w:p>
    <w:p w14:paraId="4906AADD" w14:textId="169EC390" w:rsidR="0042253D" w:rsidRPr="007702DB" w:rsidRDefault="0042253D" w:rsidP="00505FFF">
      <w:pPr>
        <w:pStyle w:val="Title"/>
        <w:jc w:val="left"/>
        <w:rPr>
          <w:rFonts w:asciiTheme="majorHAnsi" w:hAnsiTheme="majorHAnsi"/>
          <w:smallCaps/>
          <w:sz w:val="20"/>
        </w:rPr>
      </w:pPr>
    </w:p>
    <w:p w14:paraId="1FD5C90A" w14:textId="77777777" w:rsidR="0042253D" w:rsidRPr="007702DB" w:rsidRDefault="00505FFF" w:rsidP="00505FFF">
      <w:pPr>
        <w:pStyle w:val="Title"/>
        <w:jc w:val="left"/>
        <w:rPr>
          <w:rFonts w:asciiTheme="majorHAnsi" w:hAnsiTheme="majorHAnsi"/>
          <w:smallCaps/>
          <w:sz w:val="20"/>
        </w:rPr>
      </w:pPr>
      <w:r w:rsidRPr="007702DB">
        <w:rPr>
          <w:rFonts w:asciiTheme="majorHAnsi" w:hAnsiTheme="majorHAnsi"/>
          <w:smallCaps/>
          <w:sz w:val="20"/>
        </w:rPr>
        <w:t>Course Description</w:t>
      </w:r>
    </w:p>
    <w:p w14:paraId="678E358F" w14:textId="13688211" w:rsidR="0004176B" w:rsidRPr="007702DB" w:rsidRDefault="0086071B" w:rsidP="00CF1D10">
      <w:pPr>
        <w:rPr>
          <w:rFonts w:asciiTheme="majorHAnsi" w:hAnsiTheme="majorHAnsi"/>
        </w:rPr>
      </w:pPr>
      <w:r w:rsidRPr="007702DB">
        <w:rPr>
          <w:rFonts w:asciiTheme="majorHAnsi" w:hAnsiTheme="majorHAnsi"/>
        </w:rPr>
        <w:t xml:space="preserve">This course will review the </w:t>
      </w:r>
      <w:r w:rsidR="00BA386C" w:rsidRPr="007702DB">
        <w:rPr>
          <w:rFonts w:asciiTheme="majorHAnsi" w:hAnsiTheme="majorHAnsi"/>
        </w:rPr>
        <w:t>knowledge, skills, and abilities required to successfully serve as a Tribal Administrator for a Triba</w:t>
      </w:r>
      <w:r w:rsidR="00CF1D10" w:rsidRPr="007702DB">
        <w:rPr>
          <w:rFonts w:asciiTheme="majorHAnsi" w:hAnsiTheme="majorHAnsi"/>
        </w:rPr>
        <w:t>l Government</w:t>
      </w:r>
      <w:r w:rsidR="00BA386C" w:rsidRPr="007702DB">
        <w:rPr>
          <w:rFonts w:asciiTheme="majorHAnsi" w:hAnsiTheme="majorHAnsi"/>
        </w:rPr>
        <w:t xml:space="preserve"> within Alaska, including: </w:t>
      </w:r>
      <w:r w:rsidRPr="007702DB">
        <w:rPr>
          <w:rFonts w:asciiTheme="majorHAnsi" w:hAnsiTheme="majorHAnsi"/>
        </w:rPr>
        <w:t xml:space="preserve">introduction to Federal Indian Law, </w:t>
      </w:r>
      <w:r w:rsidR="00BA386C" w:rsidRPr="007702DB">
        <w:rPr>
          <w:rFonts w:asciiTheme="majorHAnsi" w:hAnsiTheme="majorHAnsi"/>
        </w:rPr>
        <w:t xml:space="preserve">basics of Tribal Self-Governance/BIA 638 Contracts programs and </w:t>
      </w:r>
      <w:r w:rsidR="00CF1D10" w:rsidRPr="007702DB">
        <w:rPr>
          <w:rFonts w:asciiTheme="majorHAnsi" w:hAnsiTheme="majorHAnsi"/>
        </w:rPr>
        <w:t>funding, overview of tribal financial m</w:t>
      </w:r>
      <w:r w:rsidR="00DE6C20" w:rsidRPr="007702DB">
        <w:rPr>
          <w:rFonts w:asciiTheme="majorHAnsi" w:hAnsiTheme="majorHAnsi"/>
        </w:rPr>
        <w:t xml:space="preserve">anagement, </w:t>
      </w:r>
      <w:r w:rsidR="00BA386C" w:rsidRPr="007702DB">
        <w:rPr>
          <w:rFonts w:asciiTheme="majorHAnsi" w:hAnsiTheme="majorHAnsi"/>
        </w:rPr>
        <w:t>r</w:t>
      </w:r>
      <w:r w:rsidRPr="007702DB">
        <w:rPr>
          <w:rFonts w:asciiTheme="majorHAnsi" w:hAnsiTheme="majorHAnsi"/>
        </w:rPr>
        <w:t>ep</w:t>
      </w:r>
      <w:r w:rsidR="00DE6C20" w:rsidRPr="007702DB">
        <w:rPr>
          <w:rFonts w:asciiTheme="majorHAnsi" w:hAnsiTheme="majorHAnsi"/>
        </w:rPr>
        <w:t>orting fundamentals and</w:t>
      </w:r>
      <w:r w:rsidR="00BA386C" w:rsidRPr="007702DB">
        <w:rPr>
          <w:rFonts w:asciiTheme="majorHAnsi" w:hAnsiTheme="majorHAnsi"/>
        </w:rPr>
        <w:t xml:space="preserve"> </w:t>
      </w:r>
      <w:r w:rsidR="00CF1D10" w:rsidRPr="007702DB">
        <w:rPr>
          <w:rFonts w:asciiTheme="majorHAnsi" w:hAnsiTheme="majorHAnsi"/>
        </w:rPr>
        <w:t>ro</w:t>
      </w:r>
      <w:r w:rsidR="00DE6C20" w:rsidRPr="007702DB">
        <w:rPr>
          <w:rFonts w:asciiTheme="majorHAnsi" w:hAnsiTheme="majorHAnsi"/>
        </w:rPr>
        <w:t>le of the Tribal Administrator.</w:t>
      </w:r>
    </w:p>
    <w:p w14:paraId="55A9A03D" w14:textId="77777777" w:rsidR="0004176B" w:rsidRPr="007702DB" w:rsidRDefault="0004176B" w:rsidP="0004176B">
      <w:pPr>
        <w:rPr>
          <w:rFonts w:asciiTheme="majorHAnsi" w:hAnsiTheme="majorHAnsi"/>
        </w:rPr>
      </w:pPr>
    </w:p>
    <w:p w14:paraId="67753693" w14:textId="223F487F" w:rsidR="00BA1076" w:rsidRPr="007702DB" w:rsidRDefault="007065AA" w:rsidP="0004176B">
      <w:pPr>
        <w:rPr>
          <w:rFonts w:asciiTheme="majorHAnsi" w:hAnsiTheme="majorHAnsi"/>
          <w:b/>
          <w:smallCaps/>
        </w:rPr>
      </w:pPr>
      <w:r w:rsidRPr="007702DB">
        <w:rPr>
          <w:rFonts w:asciiTheme="majorHAnsi" w:hAnsiTheme="majorHAnsi"/>
          <w:b/>
          <w:smallCaps/>
        </w:rPr>
        <w:t>Student Learning Outcomes</w:t>
      </w:r>
    </w:p>
    <w:p w14:paraId="4C7D7011" w14:textId="720F5058" w:rsidR="0086071B" w:rsidRPr="007702DB" w:rsidRDefault="0086071B" w:rsidP="0086071B">
      <w:pPr>
        <w:rPr>
          <w:rFonts w:asciiTheme="majorHAnsi" w:hAnsiTheme="majorHAnsi"/>
        </w:rPr>
      </w:pPr>
      <w:r w:rsidRPr="007702DB">
        <w:rPr>
          <w:rFonts w:asciiTheme="majorHAnsi" w:hAnsiTheme="majorHAnsi"/>
        </w:rPr>
        <w:t>Upon completion of this course the student</w:t>
      </w:r>
      <w:r w:rsidR="007065AA" w:rsidRPr="007702DB">
        <w:rPr>
          <w:rFonts w:asciiTheme="majorHAnsi" w:hAnsiTheme="majorHAnsi"/>
        </w:rPr>
        <w:t xml:space="preserve"> will</w:t>
      </w:r>
      <w:r w:rsidRPr="007702DB">
        <w:rPr>
          <w:rFonts w:asciiTheme="majorHAnsi" w:hAnsiTheme="majorHAnsi"/>
        </w:rPr>
        <w:t>:</w:t>
      </w:r>
    </w:p>
    <w:p w14:paraId="7127B196" w14:textId="77777777" w:rsidR="00DE6C20" w:rsidRPr="007702DB" w:rsidRDefault="00DE6C20" w:rsidP="00DE6C20">
      <w:pPr>
        <w:numPr>
          <w:ilvl w:val="0"/>
          <w:numId w:val="40"/>
        </w:numPr>
        <w:rPr>
          <w:rFonts w:asciiTheme="majorHAnsi" w:hAnsiTheme="majorHAnsi"/>
        </w:rPr>
      </w:pPr>
      <w:r w:rsidRPr="007702DB">
        <w:rPr>
          <w:rFonts w:asciiTheme="majorHAnsi" w:hAnsiTheme="majorHAnsi"/>
        </w:rPr>
        <w:t>Recognize the history of Federal Indian Law in Alaska and the continued importance of the federal relationship with Alaska Tribes.</w:t>
      </w:r>
    </w:p>
    <w:p w14:paraId="0E4A5C3B" w14:textId="480175B9" w:rsidR="00CF1D10" w:rsidRPr="007702DB" w:rsidRDefault="007065AA" w:rsidP="0086071B">
      <w:pPr>
        <w:numPr>
          <w:ilvl w:val="0"/>
          <w:numId w:val="40"/>
        </w:numPr>
        <w:rPr>
          <w:rFonts w:asciiTheme="majorHAnsi" w:hAnsiTheme="majorHAnsi"/>
        </w:rPr>
      </w:pPr>
      <w:r w:rsidRPr="007702DB">
        <w:rPr>
          <w:rFonts w:asciiTheme="majorHAnsi" w:hAnsiTheme="majorHAnsi"/>
        </w:rPr>
        <w:t>Identify t</w:t>
      </w:r>
      <w:r w:rsidR="0086071B" w:rsidRPr="007702DB">
        <w:rPr>
          <w:rFonts w:asciiTheme="majorHAnsi" w:hAnsiTheme="majorHAnsi"/>
        </w:rPr>
        <w:t>he basic</w:t>
      </w:r>
      <w:r w:rsidR="00CF1D10" w:rsidRPr="007702DB">
        <w:rPr>
          <w:rFonts w:asciiTheme="majorHAnsi" w:hAnsiTheme="majorHAnsi"/>
        </w:rPr>
        <w:t>s of self-governance programs and funding, IHS and BIA.</w:t>
      </w:r>
    </w:p>
    <w:p w14:paraId="37F8E32C" w14:textId="134C2FFD" w:rsidR="0086071B" w:rsidRPr="007702DB" w:rsidRDefault="007065AA" w:rsidP="00DE6C20">
      <w:pPr>
        <w:numPr>
          <w:ilvl w:val="0"/>
          <w:numId w:val="40"/>
        </w:numPr>
        <w:rPr>
          <w:rFonts w:asciiTheme="majorHAnsi" w:hAnsiTheme="majorHAnsi"/>
        </w:rPr>
      </w:pPr>
      <w:r w:rsidRPr="007702DB">
        <w:rPr>
          <w:rFonts w:asciiTheme="majorHAnsi" w:hAnsiTheme="majorHAnsi"/>
        </w:rPr>
        <w:t>Describe t</w:t>
      </w:r>
      <w:r w:rsidR="0086071B" w:rsidRPr="007702DB">
        <w:rPr>
          <w:rFonts w:asciiTheme="majorHAnsi" w:hAnsiTheme="majorHAnsi"/>
        </w:rPr>
        <w:t xml:space="preserve">he </w:t>
      </w:r>
      <w:r w:rsidR="00CF1D10" w:rsidRPr="007702DB">
        <w:rPr>
          <w:rFonts w:asciiTheme="majorHAnsi" w:hAnsiTheme="majorHAnsi"/>
        </w:rPr>
        <w:t>fundamentals of Tribal Financial management, including</w:t>
      </w:r>
      <w:r w:rsidRPr="007702DB">
        <w:rPr>
          <w:rFonts w:asciiTheme="majorHAnsi" w:hAnsiTheme="majorHAnsi"/>
        </w:rPr>
        <w:t xml:space="preserve"> the application of</w:t>
      </w:r>
      <w:r w:rsidR="00CF1D10" w:rsidRPr="007702DB">
        <w:rPr>
          <w:rFonts w:asciiTheme="majorHAnsi" w:hAnsiTheme="majorHAnsi"/>
        </w:rPr>
        <w:t>: Tribal Council fiduciary responsibility, policies and procedures, annual budgeting, internal c</w:t>
      </w:r>
      <w:r w:rsidR="0086071B" w:rsidRPr="007702DB">
        <w:rPr>
          <w:rFonts w:asciiTheme="majorHAnsi" w:hAnsiTheme="majorHAnsi"/>
        </w:rPr>
        <w:t>ontrols</w:t>
      </w:r>
      <w:r w:rsidR="00DE6C20" w:rsidRPr="007702DB">
        <w:rPr>
          <w:rFonts w:asciiTheme="majorHAnsi" w:hAnsiTheme="majorHAnsi"/>
        </w:rPr>
        <w:t>,</w:t>
      </w:r>
      <w:r w:rsidR="00CF1D10" w:rsidRPr="007702DB">
        <w:rPr>
          <w:rFonts w:asciiTheme="majorHAnsi" w:hAnsiTheme="majorHAnsi"/>
        </w:rPr>
        <w:t xml:space="preserve"> fi</w:t>
      </w:r>
      <w:r w:rsidR="00DE6C20" w:rsidRPr="007702DB">
        <w:rPr>
          <w:rFonts w:asciiTheme="majorHAnsi" w:hAnsiTheme="majorHAnsi"/>
        </w:rPr>
        <w:t>nancial oversight and reporting and grant reporting.</w:t>
      </w:r>
    </w:p>
    <w:p w14:paraId="622FDE68" w14:textId="4814E772" w:rsidR="0086071B" w:rsidRPr="007702DB" w:rsidRDefault="007065AA" w:rsidP="0086071B">
      <w:pPr>
        <w:numPr>
          <w:ilvl w:val="0"/>
          <w:numId w:val="40"/>
        </w:numPr>
        <w:rPr>
          <w:rFonts w:asciiTheme="majorHAnsi" w:hAnsiTheme="majorHAnsi"/>
        </w:rPr>
      </w:pPr>
      <w:r w:rsidRPr="007702DB">
        <w:rPr>
          <w:rFonts w:asciiTheme="majorHAnsi" w:hAnsiTheme="majorHAnsi"/>
        </w:rPr>
        <w:t>Explain t</w:t>
      </w:r>
      <w:r w:rsidR="0086071B" w:rsidRPr="007702DB">
        <w:rPr>
          <w:rFonts w:asciiTheme="majorHAnsi" w:hAnsiTheme="majorHAnsi"/>
        </w:rPr>
        <w:t xml:space="preserve">he </w:t>
      </w:r>
      <w:r w:rsidR="00CF1D10" w:rsidRPr="007702DB">
        <w:rPr>
          <w:rFonts w:asciiTheme="majorHAnsi" w:hAnsiTheme="majorHAnsi"/>
        </w:rPr>
        <w:t>role of a Tribal Admini</w:t>
      </w:r>
      <w:r w:rsidR="00DE6C20" w:rsidRPr="007702DB">
        <w:rPr>
          <w:rFonts w:asciiTheme="majorHAnsi" w:hAnsiTheme="majorHAnsi"/>
        </w:rPr>
        <w:t xml:space="preserve">strator, including teamwork, </w:t>
      </w:r>
      <w:r w:rsidR="00CF1D10" w:rsidRPr="007702DB">
        <w:rPr>
          <w:rFonts w:asciiTheme="majorHAnsi" w:hAnsiTheme="majorHAnsi"/>
        </w:rPr>
        <w:t>supervision</w:t>
      </w:r>
      <w:r w:rsidR="00DE6C20" w:rsidRPr="007702DB">
        <w:rPr>
          <w:rFonts w:asciiTheme="majorHAnsi" w:hAnsiTheme="majorHAnsi"/>
        </w:rPr>
        <w:t xml:space="preserve"> and working for tribal councils</w:t>
      </w:r>
      <w:r w:rsidR="00CF1D10" w:rsidRPr="007702DB">
        <w:rPr>
          <w:rFonts w:asciiTheme="majorHAnsi" w:hAnsiTheme="majorHAnsi"/>
        </w:rPr>
        <w:t>.</w:t>
      </w:r>
    </w:p>
    <w:p w14:paraId="5BC45793" w14:textId="77777777" w:rsidR="00F12591" w:rsidRPr="007702DB" w:rsidRDefault="00F12591" w:rsidP="00F12591">
      <w:pPr>
        <w:suppressAutoHyphens/>
        <w:autoSpaceDN w:val="0"/>
        <w:textAlignment w:val="baseline"/>
        <w:rPr>
          <w:rFonts w:asciiTheme="majorHAnsi" w:hAnsiTheme="majorHAnsi" w:cs="Arial"/>
          <w:b/>
          <w:bCs/>
          <w:color w:val="000000"/>
          <w:kern w:val="3"/>
        </w:rPr>
      </w:pPr>
    </w:p>
    <w:p w14:paraId="16607D5E" w14:textId="77777777" w:rsidR="00F12591" w:rsidRPr="007702DB" w:rsidRDefault="00F12591" w:rsidP="00F12591">
      <w:pPr>
        <w:autoSpaceDE w:val="0"/>
        <w:autoSpaceDN w:val="0"/>
        <w:adjustRightInd w:val="0"/>
        <w:rPr>
          <w:rFonts w:asciiTheme="majorHAnsi" w:hAnsiTheme="majorHAnsi" w:cs="Arial"/>
        </w:rPr>
      </w:pPr>
      <w:r w:rsidRPr="007702DB">
        <w:rPr>
          <w:rFonts w:asciiTheme="majorHAnsi" w:hAnsiTheme="majorHAnsi" w:cs="Arial"/>
          <w:b/>
          <w:bCs/>
        </w:rPr>
        <w:t xml:space="preserve">Instructional Methods: </w:t>
      </w:r>
      <w:r w:rsidRPr="007702DB">
        <w:rPr>
          <w:rFonts w:asciiTheme="majorHAnsi" w:hAnsiTheme="majorHAnsi" w:cs="Arial"/>
        </w:rPr>
        <w:t>Instructional methods will consist of lecture and group activities.</w:t>
      </w:r>
    </w:p>
    <w:p w14:paraId="0EB64642" w14:textId="77777777" w:rsidR="00F12591" w:rsidRPr="007702DB" w:rsidRDefault="00F12591" w:rsidP="00F12591">
      <w:pPr>
        <w:autoSpaceDE w:val="0"/>
        <w:autoSpaceDN w:val="0"/>
        <w:adjustRightInd w:val="0"/>
        <w:rPr>
          <w:rFonts w:asciiTheme="majorHAnsi" w:hAnsiTheme="majorHAnsi" w:cs="Arial"/>
          <w:b/>
          <w:bCs/>
        </w:rPr>
      </w:pPr>
    </w:p>
    <w:p w14:paraId="01B213EB" w14:textId="77777777" w:rsidR="00F12591" w:rsidRPr="007702DB" w:rsidRDefault="00F12591" w:rsidP="00F12591">
      <w:pPr>
        <w:rPr>
          <w:rFonts w:asciiTheme="majorHAnsi" w:hAnsiTheme="majorHAnsi"/>
          <w:b/>
        </w:rPr>
      </w:pPr>
      <w:r w:rsidRPr="007702DB">
        <w:rPr>
          <w:rFonts w:asciiTheme="majorHAnsi" w:hAnsiTheme="majorHAnsi"/>
          <w:b/>
          <w:smallCaps/>
        </w:rPr>
        <w:t>Course Policies</w:t>
      </w:r>
    </w:p>
    <w:p w14:paraId="27B2CBDB" w14:textId="77777777" w:rsidR="00F12591" w:rsidRPr="007702DB" w:rsidRDefault="00F12591" w:rsidP="00F12591">
      <w:pPr>
        <w:numPr>
          <w:ilvl w:val="0"/>
          <w:numId w:val="9"/>
        </w:numPr>
        <w:tabs>
          <w:tab w:val="clear" w:pos="720"/>
          <w:tab w:val="num" w:pos="360"/>
        </w:tabs>
        <w:ind w:left="360"/>
        <w:rPr>
          <w:rFonts w:asciiTheme="majorHAnsi" w:hAnsiTheme="majorHAnsi"/>
        </w:rPr>
      </w:pPr>
      <w:r w:rsidRPr="007702DB">
        <w:rPr>
          <w:rFonts w:asciiTheme="majorHAnsi" w:hAnsiTheme="majorHAnsi"/>
        </w:rPr>
        <w:t>Respect and encourage your fellow students;</w:t>
      </w:r>
    </w:p>
    <w:p w14:paraId="11434DDB" w14:textId="77777777" w:rsidR="00F12591" w:rsidRPr="007702DB" w:rsidRDefault="00F12591" w:rsidP="00F12591">
      <w:pPr>
        <w:numPr>
          <w:ilvl w:val="0"/>
          <w:numId w:val="9"/>
        </w:numPr>
        <w:tabs>
          <w:tab w:val="clear" w:pos="720"/>
          <w:tab w:val="num" w:pos="360"/>
        </w:tabs>
        <w:ind w:left="360"/>
        <w:rPr>
          <w:rFonts w:asciiTheme="majorHAnsi" w:hAnsiTheme="majorHAnsi"/>
        </w:rPr>
      </w:pPr>
      <w:r w:rsidRPr="007702DB">
        <w:rPr>
          <w:rFonts w:asciiTheme="majorHAnsi" w:hAnsiTheme="majorHAnsi"/>
        </w:rPr>
        <w:t>Attend and actively participate in</w:t>
      </w:r>
      <w:r w:rsidRPr="007702DB">
        <w:rPr>
          <w:rFonts w:asciiTheme="majorHAnsi" w:hAnsiTheme="majorHAnsi"/>
          <w:b/>
          <w:smallCaps/>
        </w:rPr>
        <w:t xml:space="preserve"> all</w:t>
      </w:r>
      <w:r w:rsidRPr="007702DB">
        <w:rPr>
          <w:rFonts w:asciiTheme="majorHAnsi" w:hAnsiTheme="majorHAnsi"/>
        </w:rPr>
        <w:t xml:space="preserve"> class sessions;</w:t>
      </w:r>
    </w:p>
    <w:p w14:paraId="5E0E8500" w14:textId="77777777" w:rsidR="00F12591" w:rsidRPr="007702DB" w:rsidRDefault="00F12591" w:rsidP="00F12591">
      <w:pPr>
        <w:numPr>
          <w:ilvl w:val="0"/>
          <w:numId w:val="9"/>
        </w:numPr>
        <w:tabs>
          <w:tab w:val="clear" w:pos="720"/>
          <w:tab w:val="num" w:pos="360"/>
        </w:tabs>
        <w:ind w:left="360"/>
        <w:rPr>
          <w:rFonts w:asciiTheme="majorHAnsi" w:hAnsiTheme="majorHAnsi"/>
        </w:rPr>
      </w:pPr>
      <w:r w:rsidRPr="007702DB">
        <w:rPr>
          <w:rFonts w:asciiTheme="majorHAnsi" w:hAnsiTheme="majorHAnsi"/>
        </w:rPr>
        <w:t>Read all assignments in preparation for a facilitated discussion;</w:t>
      </w:r>
    </w:p>
    <w:p w14:paraId="6E1144E9" w14:textId="77777777" w:rsidR="00F12591" w:rsidRPr="007702DB" w:rsidRDefault="00F12591" w:rsidP="00F12591">
      <w:pPr>
        <w:numPr>
          <w:ilvl w:val="0"/>
          <w:numId w:val="9"/>
        </w:numPr>
        <w:tabs>
          <w:tab w:val="clear" w:pos="720"/>
          <w:tab w:val="num" w:pos="360"/>
        </w:tabs>
        <w:ind w:left="360"/>
        <w:rPr>
          <w:rFonts w:asciiTheme="majorHAnsi" w:hAnsiTheme="majorHAnsi"/>
        </w:rPr>
      </w:pPr>
      <w:r w:rsidRPr="007702DB">
        <w:rPr>
          <w:rFonts w:asciiTheme="majorHAnsi" w:hAnsiTheme="majorHAnsi"/>
        </w:rPr>
        <w:t xml:space="preserve">Complete </w:t>
      </w:r>
      <w:r w:rsidRPr="007702DB">
        <w:rPr>
          <w:rFonts w:asciiTheme="majorHAnsi" w:hAnsiTheme="majorHAnsi"/>
          <w:b/>
          <w:smallCaps/>
        </w:rPr>
        <w:t>all</w:t>
      </w:r>
      <w:r w:rsidRPr="007702DB">
        <w:rPr>
          <w:rFonts w:asciiTheme="majorHAnsi" w:hAnsiTheme="majorHAnsi"/>
        </w:rPr>
        <w:t xml:space="preserve"> assignments on assigned due date;</w:t>
      </w:r>
    </w:p>
    <w:p w14:paraId="278D9EC6" w14:textId="77777777" w:rsidR="00F12591" w:rsidRPr="007702DB" w:rsidRDefault="00F12591" w:rsidP="00F12591">
      <w:pPr>
        <w:numPr>
          <w:ilvl w:val="0"/>
          <w:numId w:val="9"/>
        </w:numPr>
        <w:tabs>
          <w:tab w:val="clear" w:pos="720"/>
          <w:tab w:val="num" w:pos="360"/>
        </w:tabs>
        <w:ind w:left="360"/>
        <w:rPr>
          <w:rFonts w:asciiTheme="majorHAnsi" w:hAnsiTheme="majorHAnsi"/>
        </w:rPr>
      </w:pPr>
      <w:r w:rsidRPr="007702DB">
        <w:rPr>
          <w:rFonts w:asciiTheme="majorHAnsi" w:hAnsiTheme="majorHAnsi"/>
        </w:rPr>
        <w:t xml:space="preserve">Notify the instructor in advance of known times of lateness or absence. Please keep continued contact with instructor if unforeseen circumstances arise. </w:t>
      </w:r>
    </w:p>
    <w:p w14:paraId="0579D5A4" w14:textId="77777777" w:rsidR="00F12591" w:rsidRPr="007702DB" w:rsidRDefault="00F12591" w:rsidP="00F12591">
      <w:pPr>
        <w:suppressAutoHyphens/>
        <w:autoSpaceDN w:val="0"/>
        <w:textAlignment w:val="baseline"/>
        <w:rPr>
          <w:rFonts w:asciiTheme="majorHAnsi" w:hAnsiTheme="majorHAnsi" w:cs="Arial"/>
          <w:b/>
          <w:bCs/>
          <w:color w:val="000000"/>
          <w:kern w:val="3"/>
        </w:rPr>
      </w:pPr>
    </w:p>
    <w:p w14:paraId="2B5279E1" w14:textId="405E0478" w:rsidR="00692B09" w:rsidRPr="007702DB" w:rsidRDefault="003B0164" w:rsidP="003B0164">
      <w:pPr>
        <w:rPr>
          <w:rFonts w:asciiTheme="majorHAnsi" w:hAnsiTheme="majorHAnsi"/>
          <w:smallCaps/>
        </w:rPr>
      </w:pPr>
      <w:r w:rsidRPr="007702DB">
        <w:rPr>
          <w:rFonts w:asciiTheme="majorHAnsi" w:hAnsiTheme="majorHAnsi"/>
          <w:b/>
          <w:smallCaps/>
        </w:rPr>
        <w:t>Text</w:t>
      </w:r>
      <w:r w:rsidR="00041467" w:rsidRPr="007702DB">
        <w:rPr>
          <w:rFonts w:asciiTheme="majorHAnsi" w:hAnsiTheme="majorHAnsi"/>
          <w:b/>
          <w:smallCaps/>
        </w:rPr>
        <w:t>:</w:t>
      </w:r>
      <w:r w:rsidR="00041467" w:rsidRPr="007702DB">
        <w:rPr>
          <w:rFonts w:asciiTheme="majorHAnsi" w:hAnsiTheme="majorHAnsi"/>
          <w:smallCaps/>
        </w:rPr>
        <w:t xml:space="preserve"> </w:t>
      </w:r>
      <w:r w:rsidR="00692B09" w:rsidRPr="007702DB">
        <w:rPr>
          <w:rFonts w:asciiTheme="majorHAnsi" w:hAnsiTheme="majorHAnsi"/>
          <w:smallCaps/>
        </w:rPr>
        <w:t>Alaska Tribes, and Tribal Nations Videos</w:t>
      </w:r>
    </w:p>
    <w:p w14:paraId="6DBA5EE7" w14:textId="70EEE88E" w:rsidR="00452514" w:rsidRDefault="00452514" w:rsidP="007702DB">
      <w:pPr>
        <w:ind w:firstLine="720"/>
        <w:rPr>
          <w:rFonts w:asciiTheme="majorHAnsi" w:hAnsiTheme="majorHAnsi"/>
          <w:b/>
          <w:smallCaps/>
        </w:rPr>
      </w:pPr>
      <w:r w:rsidRPr="007702DB">
        <w:rPr>
          <w:rFonts w:asciiTheme="majorHAnsi" w:hAnsiTheme="majorHAnsi"/>
        </w:rPr>
        <w:t>Course</w:t>
      </w:r>
      <w:r w:rsidR="00F84FE0" w:rsidRPr="007702DB">
        <w:rPr>
          <w:rFonts w:asciiTheme="majorHAnsi" w:hAnsiTheme="majorHAnsi"/>
        </w:rPr>
        <w:t xml:space="preserve"> Materials </w:t>
      </w:r>
      <w:r w:rsidR="001144EC" w:rsidRPr="007702DB">
        <w:rPr>
          <w:rFonts w:asciiTheme="majorHAnsi" w:hAnsiTheme="majorHAnsi"/>
        </w:rPr>
        <w:t>Provided</w:t>
      </w:r>
    </w:p>
    <w:p w14:paraId="185C8719" w14:textId="77777777" w:rsidR="007702DB" w:rsidRPr="007702DB" w:rsidRDefault="007702DB" w:rsidP="007702DB">
      <w:pPr>
        <w:ind w:firstLine="720"/>
        <w:rPr>
          <w:rFonts w:asciiTheme="majorHAnsi" w:hAnsiTheme="majorHAnsi"/>
          <w:smallCaps/>
        </w:rPr>
      </w:pPr>
    </w:p>
    <w:p w14:paraId="300C898D" w14:textId="77777777" w:rsidR="00CF1D10" w:rsidRPr="007702DB" w:rsidRDefault="00CF1D10" w:rsidP="00CF1D10">
      <w:pPr>
        <w:rPr>
          <w:rFonts w:asciiTheme="majorHAnsi" w:hAnsiTheme="majorHAnsi"/>
        </w:rPr>
      </w:pPr>
      <w:r w:rsidRPr="007702DB">
        <w:rPr>
          <w:rFonts w:asciiTheme="majorHAnsi" w:hAnsiTheme="majorHAnsi"/>
        </w:rPr>
        <w:t>Students are required and expected to:</w:t>
      </w:r>
    </w:p>
    <w:p w14:paraId="6C05A1B7" w14:textId="77777777" w:rsidR="00CF1D10" w:rsidRPr="007702DB" w:rsidRDefault="00CF1D10" w:rsidP="0087774F">
      <w:pPr>
        <w:pStyle w:val="ListParagraph"/>
        <w:numPr>
          <w:ilvl w:val="0"/>
          <w:numId w:val="42"/>
        </w:numPr>
        <w:rPr>
          <w:rFonts w:asciiTheme="majorHAnsi" w:hAnsiTheme="majorHAnsi"/>
        </w:rPr>
      </w:pPr>
      <w:r w:rsidRPr="007702DB">
        <w:rPr>
          <w:rFonts w:asciiTheme="majorHAnsi" w:hAnsiTheme="majorHAnsi"/>
        </w:rPr>
        <w:t>Maintain a learning environment, respect and encourage fellow students;</w:t>
      </w:r>
    </w:p>
    <w:p w14:paraId="2F19CBDD" w14:textId="77777777" w:rsidR="00CF1D10" w:rsidRPr="007702DB" w:rsidRDefault="00CF1D10" w:rsidP="0087774F">
      <w:pPr>
        <w:pStyle w:val="ListParagraph"/>
        <w:numPr>
          <w:ilvl w:val="0"/>
          <w:numId w:val="42"/>
        </w:numPr>
        <w:rPr>
          <w:rFonts w:asciiTheme="majorHAnsi" w:hAnsiTheme="majorHAnsi"/>
        </w:rPr>
      </w:pPr>
      <w:r w:rsidRPr="007702DB">
        <w:rPr>
          <w:rFonts w:asciiTheme="majorHAnsi" w:hAnsiTheme="majorHAnsi"/>
        </w:rPr>
        <w:t>Attend and actively participate in</w:t>
      </w:r>
      <w:r w:rsidRPr="007702DB">
        <w:rPr>
          <w:rFonts w:asciiTheme="majorHAnsi" w:hAnsiTheme="majorHAnsi"/>
          <w:b/>
          <w:smallCaps/>
        </w:rPr>
        <w:t xml:space="preserve"> all</w:t>
      </w:r>
      <w:r w:rsidRPr="007702DB">
        <w:rPr>
          <w:rFonts w:asciiTheme="majorHAnsi" w:hAnsiTheme="majorHAnsi"/>
        </w:rPr>
        <w:t xml:space="preserve"> class sessions;</w:t>
      </w:r>
    </w:p>
    <w:p w14:paraId="0BAEA3CC" w14:textId="77777777" w:rsidR="00CF1D10" w:rsidRPr="007702DB" w:rsidRDefault="00CF1D10" w:rsidP="0087774F">
      <w:pPr>
        <w:pStyle w:val="BodyTextIndent2"/>
        <w:numPr>
          <w:ilvl w:val="0"/>
          <w:numId w:val="42"/>
        </w:numPr>
        <w:spacing w:after="0" w:line="240" w:lineRule="auto"/>
        <w:rPr>
          <w:rFonts w:asciiTheme="majorHAnsi" w:hAnsiTheme="majorHAnsi"/>
        </w:rPr>
      </w:pPr>
      <w:r w:rsidRPr="007702DB">
        <w:rPr>
          <w:rFonts w:asciiTheme="majorHAnsi" w:hAnsiTheme="majorHAnsi"/>
        </w:rPr>
        <w:t xml:space="preserve">Notify the instructor in advance of known times of lateness or absence; </w:t>
      </w:r>
    </w:p>
    <w:p w14:paraId="45CE79AA" w14:textId="1D1E3D36" w:rsidR="00CF1D10" w:rsidRPr="007702DB" w:rsidRDefault="00CF1D10" w:rsidP="0087774F">
      <w:pPr>
        <w:pStyle w:val="ListParagraph"/>
        <w:numPr>
          <w:ilvl w:val="0"/>
          <w:numId w:val="42"/>
        </w:numPr>
        <w:rPr>
          <w:rFonts w:asciiTheme="majorHAnsi" w:hAnsiTheme="majorHAnsi"/>
          <w:b/>
        </w:rPr>
      </w:pPr>
      <w:r w:rsidRPr="007702DB">
        <w:rPr>
          <w:rFonts w:asciiTheme="majorHAnsi" w:hAnsiTheme="majorHAnsi"/>
        </w:rPr>
        <w:t xml:space="preserve">Complete </w:t>
      </w:r>
      <w:r w:rsidRPr="007702DB">
        <w:rPr>
          <w:rFonts w:asciiTheme="majorHAnsi" w:hAnsiTheme="majorHAnsi"/>
          <w:b/>
          <w:smallCaps/>
        </w:rPr>
        <w:t>final class assignment</w:t>
      </w:r>
      <w:r w:rsidRPr="007702DB">
        <w:rPr>
          <w:rFonts w:asciiTheme="majorHAnsi" w:hAnsiTheme="majorHAnsi"/>
        </w:rPr>
        <w:t xml:space="preserve"> by the assigned due date.  </w:t>
      </w:r>
    </w:p>
    <w:p w14:paraId="245118B4" w14:textId="30B79922" w:rsidR="007702DB" w:rsidRDefault="007702DB">
      <w:pPr>
        <w:rPr>
          <w:rFonts w:asciiTheme="majorHAnsi" w:hAnsiTheme="majorHAnsi"/>
          <w:b/>
        </w:rPr>
      </w:pPr>
      <w:r>
        <w:rPr>
          <w:rFonts w:asciiTheme="majorHAnsi" w:hAnsiTheme="majorHAnsi"/>
          <w:b/>
        </w:rPr>
        <w:br w:type="page"/>
      </w:r>
    </w:p>
    <w:p w14:paraId="0E7A7908" w14:textId="77777777" w:rsidR="007065AA" w:rsidRPr="007702DB" w:rsidRDefault="007065AA" w:rsidP="007065AA">
      <w:pPr>
        <w:ind w:left="720"/>
        <w:rPr>
          <w:rFonts w:asciiTheme="majorHAnsi" w:hAnsiTheme="majorHAnsi"/>
          <w:b/>
        </w:rPr>
      </w:pPr>
    </w:p>
    <w:p w14:paraId="562D6D8F" w14:textId="127AA080" w:rsidR="007065AA" w:rsidRPr="007702DB" w:rsidRDefault="00D60623" w:rsidP="003B0164">
      <w:pPr>
        <w:rPr>
          <w:rFonts w:asciiTheme="majorHAnsi" w:hAnsiTheme="majorHAnsi"/>
          <w:b/>
          <w:smallCaps/>
        </w:rPr>
      </w:pPr>
      <w:r w:rsidRPr="007702DB">
        <w:rPr>
          <w:rFonts w:asciiTheme="majorHAnsi" w:hAnsiTheme="majorHAnsi"/>
          <w:b/>
          <w:smallCaps/>
        </w:rPr>
        <w:t>Evaluation/Grading Policy</w:t>
      </w:r>
      <w:r w:rsidR="003B0164" w:rsidRPr="007702DB">
        <w:rPr>
          <w:rFonts w:asciiTheme="majorHAnsi" w:hAnsiTheme="majorHAnsi"/>
          <w:b/>
          <w:smallCaps/>
        </w:rPr>
        <w:t xml:space="preserve"> &amp; Course Requirements/Policies</w:t>
      </w:r>
      <w:r w:rsidR="007065AA" w:rsidRPr="007702DB">
        <w:rPr>
          <w:rFonts w:asciiTheme="majorHAnsi" w:hAnsiTheme="majorHAnsi"/>
          <w:b/>
          <w:smallCaps/>
        </w:rPr>
        <w:t>:</w:t>
      </w:r>
    </w:p>
    <w:p w14:paraId="001F04AF" w14:textId="7D78F4B7" w:rsidR="007065AA" w:rsidRPr="007702DB" w:rsidRDefault="00041467" w:rsidP="007065AA">
      <w:pPr>
        <w:suppressAutoHyphens/>
        <w:autoSpaceDN w:val="0"/>
        <w:textAlignment w:val="baseline"/>
        <w:rPr>
          <w:rFonts w:asciiTheme="majorHAnsi" w:hAnsiTheme="majorHAnsi" w:cs="Arial"/>
          <w:color w:val="000000"/>
          <w:kern w:val="3"/>
        </w:rPr>
      </w:pPr>
      <w:r w:rsidRPr="007702DB">
        <w:rPr>
          <w:rFonts w:asciiTheme="majorHAnsi" w:hAnsiTheme="majorHAnsi"/>
          <w:b/>
          <w:smallCaps/>
        </w:rPr>
        <w:t xml:space="preserve">This is a </w:t>
      </w:r>
      <w:r w:rsidR="007065AA" w:rsidRPr="007702DB">
        <w:rPr>
          <w:rFonts w:asciiTheme="majorHAnsi" w:hAnsiTheme="majorHAnsi"/>
          <w:b/>
          <w:smallCaps/>
        </w:rPr>
        <w:t>Pass/Fail</w:t>
      </w:r>
      <w:r w:rsidRPr="007702DB">
        <w:rPr>
          <w:rFonts w:asciiTheme="majorHAnsi" w:hAnsiTheme="majorHAnsi"/>
          <w:b/>
          <w:smallCaps/>
        </w:rPr>
        <w:t xml:space="preserve"> Course</w:t>
      </w:r>
      <w:r w:rsidR="007065AA" w:rsidRPr="007702DB">
        <w:rPr>
          <w:rFonts w:asciiTheme="majorHAnsi" w:hAnsiTheme="majorHAnsi" w:cs="Arial"/>
          <w:color w:val="000000"/>
          <w:kern w:val="3"/>
        </w:rPr>
        <w:t xml:space="preserve"> Grades will be assigned based on the percentage of the total points possible that a student earned for the course in accordance with the following:</w:t>
      </w:r>
    </w:p>
    <w:p w14:paraId="410354D6" w14:textId="77777777" w:rsidR="007065AA" w:rsidRPr="007702DB" w:rsidRDefault="007065AA" w:rsidP="007065AA">
      <w:pPr>
        <w:suppressAutoHyphens/>
        <w:autoSpaceDN w:val="0"/>
        <w:textAlignment w:val="baseline"/>
        <w:rPr>
          <w:rFonts w:asciiTheme="majorHAnsi" w:hAnsiTheme="majorHAnsi" w:cs="Arial"/>
          <w:color w:val="000000"/>
          <w:kern w:val="3"/>
        </w:rPr>
      </w:pPr>
    </w:p>
    <w:tbl>
      <w:tblPr>
        <w:tblW w:w="2908" w:type="dxa"/>
        <w:jc w:val="center"/>
        <w:tblLayout w:type="fixed"/>
        <w:tblCellMar>
          <w:left w:w="10" w:type="dxa"/>
          <w:right w:w="10" w:type="dxa"/>
        </w:tblCellMar>
        <w:tblLook w:val="0000" w:firstRow="0" w:lastRow="0" w:firstColumn="0" w:lastColumn="0" w:noHBand="0" w:noVBand="0"/>
      </w:tblPr>
      <w:tblGrid>
        <w:gridCol w:w="1724"/>
        <w:gridCol w:w="1184"/>
      </w:tblGrid>
      <w:tr w:rsidR="007065AA" w:rsidRPr="007702DB" w14:paraId="41581EF9" w14:textId="77777777" w:rsidTr="00172D0D">
        <w:trPr>
          <w:jc w:val="center"/>
        </w:trPr>
        <w:tc>
          <w:tcPr>
            <w:tcW w:w="1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DA767A" w14:textId="77777777" w:rsidR="007065AA" w:rsidRPr="007702DB" w:rsidRDefault="007065AA" w:rsidP="00172D0D">
            <w:pPr>
              <w:suppressAutoHyphens/>
              <w:autoSpaceDN w:val="0"/>
              <w:jc w:val="center"/>
              <w:textAlignment w:val="baseline"/>
              <w:rPr>
                <w:rFonts w:asciiTheme="majorHAnsi" w:hAnsiTheme="majorHAnsi" w:cs="Arial"/>
                <w:color w:val="000000"/>
                <w:kern w:val="3"/>
              </w:rPr>
            </w:pPr>
            <w:r w:rsidRPr="007702DB">
              <w:rPr>
                <w:rFonts w:asciiTheme="majorHAnsi" w:hAnsiTheme="majorHAnsi" w:cs="Arial"/>
                <w:b/>
                <w:color w:val="000000"/>
                <w:kern w:val="3"/>
              </w:rPr>
              <w:t xml:space="preserve">% </w:t>
            </w:r>
            <w:proofErr w:type="gramStart"/>
            <w:r w:rsidRPr="007702DB">
              <w:rPr>
                <w:rFonts w:asciiTheme="majorHAnsi" w:hAnsiTheme="majorHAnsi" w:cs="Arial"/>
                <w:b/>
                <w:color w:val="000000"/>
                <w:kern w:val="3"/>
              </w:rPr>
              <w:t>of</w:t>
            </w:r>
            <w:proofErr w:type="gramEnd"/>
            <w:r w:rsidRPr="007702DB">
              <w:rPr>
                <w:rFonts w:asciiTheme="majorHAnsi" w:hAnsiTheme="majorHAnsi" w:cs="Arial"/>
                <w:b/>
                <w:color w:val="000000"/>
                <w:kern w:val="3"/>
              </w:rPr>
              <w:t xml:space="preserve"> Total</w:t>
            </w:r>
          </w:p>
        </w:tc>
        <w:tc>
          <w:tcPr>
            <w:tcW w:w="11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FFB4A" w14:textId="77777777" w:rsidR="007065AA" w:rsidRPr="007702DB" w:rsidRDefault="007065AA" w:rsidP="00172D0D">
            <w:pPr>
              <w:suppressAutoHyphens/>
              <w:autoSpaceDN w:val="0"/>
              <w:jc w:val="center"/>
              <w:textAlignment w:val="baseline"/>
              <w:rPr>
                <w:rFonts w:asciiTheme="majorHAnsi" w:hAnsiTheme="majorHAnsi" w:cs="Arial"/>
                <w:color w:val="000000"/>
                <w:kern w:val="3"/>
              </w:rPr>
            </w:pPr>
            <w:r w:rsidRPr="007702DB">
              <w:rPr>
                <w:rFonts w:asciiTheme="majorHAnsi" w:hAnsiTheme="majorHAnsi" w:cs="Arial"/>
                <w:b/>
                <w:color w:val="000000"/>
                <w:kern w:val="3"/>
              </w:rPr>
              <w:t>Grade</w:t>
            </w:r>
          </w:p>
        </w:tc>
      </w:tr>
      <w:tr w:rsidR="007065AA" w:rsidRPr="007702DB" w14:paraId="262E4043" w14:textId="77777777" w:rsidTr="00172D0D">
        <w:trPr>
          <w:jc w:val="center"/>
        </w:trPr>
        <w:tc>
          <w:tcPr>
            <w:tcW w:w="1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90F2B" w14:textId="77777777" w:rsidR="007065AA" w:rsidRPr="007702DB" w:rsidRDefault="007065AA" w:rsidP="00172D0D">
            <w:pPr>
              <w:suppressAutoHyphens/>
              <w:autoSpaceDN w:val="0"/>
              <w:jc w:val="right"/>
              <w:textAlignment w:val="baseline"/>
              <w:rPr>
                <w:rFonts w:asciiTheme="majorHAnsi" w:hAnsiTheme="majorHAnsi" w:cs="Arial"/>
                <w:color w:val="000000"/>
                <w:kern w:val="3"/>
              </w:rPr>
            </w:pPr>
            <w:r w:rsidRPr="007702DB">
              <w:rPr>
                <w:rFonts w:asciiTheme="majorHAnsi" w:hAnsiTheme="majorHAnsi" w:cs="Arial"/>
                <w:color w:val="000000"/>
                <w:kern w:val="3"/>
              </w:rPr>
              <w:t>100 – 70</w:t>
            </w:r>
          </w:p>
        </w:tc>
        <w:tc>
          <w:tcPr>
            <w:tcW w:w="11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7E739" w14:textId="77777777" w:rsidR="007065AA" w:rsidRPr="007702DB" w:rsidRDefault="007065AA" w:rsidP="00172D0D">
            <w:pPr>
              <w:suppressAutoHyphens/>
              <w:autoSpaceDN w:val="0"/>
              <w:jc w:val="center"/>
              <w:textAlignment w:val="baseline"/>
              <w:rPr>
                <w:rFonts w:asciiTheme="majorHAnsi" w:hAnsiTheme="majorHAnsi" w:cs="Arial"/>
                <w:color w:val="000000"/>
                <w:kern w:val="3"/>
              </w:rPr>
            </w:pPr>
            <w:r w:rsidRPr="007702DB">
              <w:rPr>
                <w:rFonts w:asciiTheme="majorHAnsi" w:hAnsiTheme="majorHAnsi" w:cs="Arial"/>
                <w:color w:val="000000"/>
                <w:kern w:val="3"/>
              </w:rPr>
              <w:t>Pass</w:t>
            </w:r>
          </w:p>
        </w:tc>
      </w:tr>
      <w:tr w:rsidR="007065AA" w:rsidRPr="007702DB" w14:paraId="42CE3FF8" w14:textId="77777777" w:rsidTr="00172D0D">
        <w:trPr>
          <w:jc w:val="center"/>
        </w:trPr>
        <w:tc>
          <w:tcPr>
            <w:tcW w:w="1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6419EA" w14:textId="77777777" w:rsidR="007065AA" w:rsidRPr="007702DB" w:rsidRDefault="007065AA" w:rsidP="00172D0D">
            <w:pPr>
              <w:suppressAutoHyphens/>
              <w:autoSpaceDN w:val="0"/>
              <w:jc w:val="right"/>
              <w:textAlignment w:val="baseline"/>
              <w:rPr>
                <w:rFonts w:asciiTheme="majorHAnsi" w:hAnsiTheme="majorHAnsi" w:cs="Arial"/>
                <w:color w:val="000000"/>
                <w:kern w:val="3"/>
              </w:rPr>
            </w:pPr>
            <w:r w:rsidRPr="007702DB">
              <w:rPr>
                <w:rFonts w:asciiTheme="majorHAnsi" w:hAnsiTheme="majorHAnsi" w:cs="Arial"/>
                <w:color w:val="000000"/>
                <w:kern w:val="3"/>
              </w:rPr>
              <w:t>0-69</w:t>
            </w:r>
          </w:p>
        </w:tc>
        <w:tc>
          <w:tcPr>
            <w:tcW w:w="11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2FC1A" w14:textId="77777777" w:rsidR="007065AA" w:rsidRPr="007702DB" w:rsidRDefault="007065AA" w:rsidP="00172D0D">
            <w:pPr>
              <w:suppressAutoHyphens/>
              <w:autoSpaceDN w:val="0"/>
              <w:jc w:val="center"/>
              <w:textAlignment w:val="baseline"/>
              <w:rPr>
                <w:rFonts w:asciiTheme="majorHAnsi" w:hAnsiTheme="majorHAnsi" w:cs="Arial"/>
                <w:color w:val="000000"/>
                <w:kern w:val="3"/>
              </w:rPr>
            </w:pPr>
            <w:r w:rsidRPr="007702DB">
              <w:rPr>
                <w:rFonts w:asciiTheme="majorHAnsi" w:hAnsiTheme="majorHAnsi" w:cs="Arial"/>
                <w:color w:val="000000"/>
                <w:kern w:val="3"/>
              </w:rPr>
              <w:t>Fail</w:t>
            </w:r>
          </w:p>
        </w:tc>
      </w:tr>
    </w:tbl>
    <w:p w14:paraId="45D88FEC" w14:textId="0BF9D150" w:rsidR="00041467" w:rsidRPr="007702DB" w:rsidRDefault="00041467" w:rsidP="003B0164">
      <w:pPr>
        <w:rPr>
          <w:rFonts w:asciiTheme="majorHAnsi" w:hAnsiTheme="majorHAnsi"/>
          <w:b/>
          <w:smallCaps/>
        </w:rPr>
      </w:pPr>
    </w:p>
    <w:p w14:paraId="3BD8E392" w14:textId="77777777" w:rsidR="008A463E" w:rsidRPr="007702DB" w:rsidRDefault="008A463E" w:rsidP="008A463E">
      <w:pPr>
        <w:suppressAutoHyphens/>
        <w:autoSpaceDN w:val="0"/>
        <w:ind w:left="360"/>
        <w:textAlignment w:val="baseline"/>
        <w:rPr>
          <w:rFonts w:asciiTheme="majorHAnsi" w:hAnsiTheme="majorHAnsi" w:cs="Arial"/>
          <w:color w:val="000000"/>
          <w:kern w:val="3"/>
        </w:rPr>
      </w:pPr>
      <w:r w:rsidRPr="007702DB">
        <w:rPr>
          <w:rFonts w:asciiTheme="majorHAnsi" w:hAnsiTheme="majorHAnsi" w:cs="Arial"/>
          <w:b/>
          <w:i/>
          <w:iCs/>
          <w:color w:val="000000"/>
          <w:kern w:val="3"/>
        </w:rPr>
        <w:t>Attendance (5%)</w:t>
      </w:r>
      <w:r w:rsidRPr="007702DB">
        <w:rPr>
          <w:rFonts w:asciiTheme="majorHAnsi" w:hAnsiTheme="majorHAnsi" w:cs="Arial"/>
          <w:b/>
          <w:iCs/>
          <w:color w:val="000000"/>
          <w:kern w:val="3"/>
        </w:rPr>
        <w:t>:</w:t>
      </w:r>
      <w:r w:rsidRPr="007702DB">
        <w:rPr>
          <w:rFonts w:asciiTheme="majorHAnsi" w:hAnsiTheme="majorHAnsi" w:cs="Arial"/>
          <w:iCs/>
          <w:color w:val="000000"/>
          <w:kern w:val="3"/>
        </w:rPr>
        <w:t xml:space="preserve">  </w:t>
      </w:r>
      <w:r w:rsidRPr="007702DB">
        <w:rPr>
          <w:rFonts w:asciiTheme="majorHAnsi" w:hAnsiTheme="majorHAnsi" w:cs="Arial"/>
          <w:color w:val="000000"/>
          <w:kern w:val="3"/>
        </w:rPr>
        <w:t xml:space="preserve">Because attendance in class is required to both gain information from the lecture and to be able to participate in activities, attendance is graded as part of this course. Attendance will be taken at the beginning of each day and immediately after the lunch break.  Late arrivals will receive pro-rated credit for attendance at that portion of class.  Students with valid reasons for missing class who notify the instructor of their absence </w:t>
      </w:r>
      <w:r w:rsidRPr="007702DB">
        <w:rPr>
          <w:rFonts w:asciiTheme="majorHAnsi" w:hAnsiTheme="majorHAnsi" w:cs="Arial"/>
          <w:i/>
          <w:color w:val="000000"/>
          <w:kern w:val="3"/>
        </w:rPr>
        <w:t>prior</w:t>
      </w:r>
      <w:r w:rsidRPr="007702DB">
        <w:rPr>
          <w:rFonts w:asciiTheme="majorHAnsi" w:hAnsiTheme="majorHAnsi" w:cs="Arial"/>
          <w:color w:val="000000"/>
          <w:kern w:val="3"/>
        </w:rPr>
        <w:t xml:space="preserve"> to that portion of class (excused absence) will retain ½ of attendance points for that portion.</w:t>
      </w:r>
    </w:p>
    <w:p w14:paraId="0A9F3062" w14:textId="00C41E98" w:rsidR="008A463E" w:rsidRPr="007702DB" w:rsidRDefault="008A463E" w:rsidP="008A463E">
      <w:pPr>
        <w:suppressAutoHyphens/>
        <w:autoSpaceDN w:val="0"/>
        <w:ind w:left="360"/>
        <w:textAlignment w:val="baseline"/>
        <w:rPr>
          <w:rFonts w:asciiTheme="majorHAnsi" w:hAnsiTheme="majorHAnsi" w:cs="Arial"/>
          <w:color w:val="000000"/>
          <w:kern w:val="3"/>
        </w:rPr>
      </w:pPr>
      <w:r w:rsidRPr="007702DB">
        <w:rPr>
          <w:rFonts w:asciiTheme="majorHAnsi" w:hAnsiTheme="majorHAnsi" w:cs="Arial"/>
          <w:b/>
          <w:i/>
          <w:iCs/>
          <w:color w:val="000000"/>
          <w:kern w:val="3"/>
        </w:rPr>
        <w:t>Participation (5%)</w:t>
      </w:r>
      <w:r w:rsidRPr="007702DB">
        <w:rPr>
          <w:rFonts w:asciiTheme="majorHAnsi" w:hAnsiTheme="majorHAnsi" w:cs="Arial"/>
          <w:b/>
          <w:color w:val="000000"/>
          <w:kern w:val="3"/>
        </w:rPr>
        <w:t>:</w:t>
      </w:r>
      <w:r w:rsidR="003B70A1">
        <w:rPr>
          <w:rFonts w:asciiTheme="majorHAnsi" w:hAnsiTheme="majorHAnsi" w:cs="Arial"/>
          <w:color w:val="000000"/>
          <w:kern w:val="3"/>
        </w:rPr>
        <w:t xml:space="preserve"> Group discussions </w:t>
      </w:r>
      <w:r w:rsidRPr="007702DB">
        <w:rPr>
          <w:rFonts w:asciiTheme="majorHAnsi" w:hAnsiTheme="majorHAnsi" w:cs="Arial"/>
          <w:color w:val="000000"/>
          <w:kern w:val="3"/>
        </w:rPr>
        <w:t xml:space="preserve">and overall group dynamics are an essential part of the learning experience for this course.  Students are expected to actively participate in group discussions and exercises in a variety of roles.  Participation points for a missed class session cannot be made up.  </w:t>
      </w:r>
    </w:p>
    <w:p w14:paraId="33048DB9" w14:textId="303D5AFD" w:rsidR="008A463E" w:rsidRPr="007702DB" w:rsidRDefault="008A463E" w:rsidP="008A463E">
      <w:pPr>
        <w:suppressAutoHyphens/>
        <w:autoSpaceDN w:val="0"/>
        <w:ind w:left="360"/>
        <w:textAlignment w:val="baseline"/>
        <w:rPr>
          <w:rFonts w:asciiTheme="majorHAnsi" w:hAnsiTheme="majorHAnsi" w:cs="Arial"/>
          <w:color w:val="000000"/>
          <w:kern w:val="3"/>
        </w:rPr>
      </w:pPr>
      <w:r w:rsidRPr="007702DB">
        <w:rPr>
          <w:rFonts w:asciiTheme="majorHAnsi" w:hAnsiTheme="majorHAnsi" w:cs="Arial"/>
          <w:b/>
          <w:i/>
          <w:iCs/>
          <w:color w:val="000000"/>
          <w:kern w:val="3"/>
        </w:rPr>
        <w:t>In-class Assignments (30%)</w:t>
      </w:r>
      <w:r w:rsidRPr="007702DB">
        <w:rPr>
          <w:rFonts w:asciiTheme="majorHAnsi" w:hAnsiTheme="majorHAnsi" w:cs="Arial"/>
          <w:b/>
          <w:color w:val="000000"/>
          <w:kern w:val="3"/>
        </w:rPr>
        <w:t>:</w:t>
      </w:r>
      <w:r w:rsidRPr="007702DB">
        <w:rPr>
          <w:rFonts w:asciiTheme="majorHAnsi" w:hAnsiTheme="majorHAnsi" w:cs="Arial"/>
          <w:color w:val="000000"/>
          <w:kern w:val="3"/>
        </w:rPr>
        <w:t xml:space="preserve"> Student will critique an assortment of tribal administration case studies.  Case study critiques should address each of the major tribal management principles discussed in class, therefore critiques should become more complex as the course progresses. </w:t>
      </w:r>
    </w:p>
    <w:p w14:paraId="3B974144" w14:textId="465DDE64" w:rsidR="008A463E" w:rsidRPr="007702DB" w:rsidRDefault="008A463E" w:rsidP="008A463E">
      <w:pPr>
        <w:ind w:left="360"/>
        <w:rPr>
          <w:rFonts w:asciiTheme="majorHAnsi" w:hAnsiTheme="majorHAnsi" w:cs="Arial"/>
          <w:color w:val="000000"/>
          <w:kern w:val="3"/>
        </w:rPr>
      </w:pPr>
      <w:r w:rsidRPr="007702DB">
        <w:rPr>
          <w:rFonts w:asciiTheme="majorHAnsi" w:hAnsiTheme="majorHAnsi" w:cs="Arial"/>
          <w:b/>
          <w:i/>
          <w:color w:val="000000"/>
          <w:kern w:val="3"/>
        </w:rPr>
        <w:t xml:space="preserve">Knowledge and Skills </w:t>
      </w:r>
      <w:proofErr w:type="gramStart"/>
      <w:r w:rsidRPr="007702DB">
        <w:rPr>
          <w:rFonts w:asciiTheme="majorHAnsi" w:hAnsiTheme="majorHAnsi" w:cs="Arial"/>
          <w:b/>
          <w:i/>
          <w:color w:val="000000"/>
          <w:kern w:val="3"/>
        </w:rPr>
        <w:t>Break-out</w:t>
      </w:r>
      <w:proofErr w:type="gramEnd"/>
      <w:r w:rsidRPr="007702DB">
        <w:rPr>
          <w:rFonts w:asciiTheme="majorHAnsi" w:hAnsiTheme="majorHAnsi" w:cs="Arial"/>
          <w:b/>
          <w:i/>
          <w:color w:val="000000"/>
          <w:kern w:val="3"/>
        </w:rPr>
        <w:t xml:space="preserve"> Discussions (25%)</w:t>
      </w:r>
      <w:r w:rsidRPr="007702DB">
        <w:rPr>
          <w:rFonts w:asciiTheme="majorHAnsi" w:hAnsiTheme="majorHAnsi" w:cs="Arial"/>
          <w:b/>
          <w:color w:val="000000"/>
          <w:kern w:val="3"/>
        </w:rPr>
        <w:t xml:space="preserve">:  </w:t>
      </w:r>
      <w:r w:rsidRPr="007702DB">
        <w:rPr>
          <w:rFonts w:asciiTheme="majorHAnsi" w:hAnsiTheme="majorHAnsi" w:cs="Arial"/>
          <w:color w:val="000000"/>
          <w:kern w:val="3"/>
        </w:rPr>
        <w:t>Students will be required to actively contribute to break-out discussion where skills sets are analyzed and discussed.</w:t>
      </w:r>
    </w:p>
    <w:p w14:paraId="4B6336DA" w14:textId="397ACF07" w:rsidR="008A463E" w:rsidRDefault="008A463E" w:rsidP="008A463E">
      <w:pPr>
        <w:ind w:left="360"/>
        <w:rPr>
          <w:rFonts w:asciiTheme="majorHAnsi" w:hAnsiTheme="majorHAnsi" w:cs="Arial"/>
          <w:color w:val="000000"/>
          <w:kern w:val="3"/>
        </w:rPr>
      </w:pPr>
      <w:r w:rsidRPr="007702DB">
        <w:rPr>
          <w:rFonts w:asciiTheme="majorHAnsi" w:hAnsiTheme="majorHAnsi" w:cs="Arial"/>
          <w:b/>
          <w:i/>
          <w:color w:val="000000"/>
          <w:kern w:val="3"/>
        </w:rPr>
        <w:t>Final Papers (35%)</w:t>
      </w:r>
      <w:r w:rsidRPr="007702DB">
        <w:rPr>
          <w:rFonts w:asciiTheme="majorHAnsi" w:hAnsiTheme="majorHAnsi" w:cs="Arial"/>
          <w:b/>
          <w:color w:val="000000"/>
          <w:kern w:val="3"/>
        </w:rPr>
        <w:t xml:space="preserve">:  </w:t>
      </w:r>
      <w:r w:rsidRPr="007702DB">
        <w:rPr>
          <w:rFonts w:asciiTheme="majorHAnsi" w:hAnsiTheme="majorHAnsi" w:cs="Arial"/>
          <w:color w:val="000000"/>
          <w:kern w:val="3"/>
        </w:rPr>
        <w:t>Students will be required to complete a final written assignments.</w:t>
      </w:r>
    </w:p>
    <w:p w14:paraId="7351BCEF" w14:textId="77777777" w:rsidR="00697FE3" w:rsidRPr="007702DB" w:rsidRDefault="00697FE3" w:rsidP="008A463E">
      <w:pPr>
        <w:ind w:left="360"/>
        <w:rPr>
          <w:rFonts w:asciiTheme="majorHAnsi" w:hAnsiTheme="majorHAnsi" w:cs="Arial"/>
          <w:color w:val="000000"/>
          <w:kern w:val="3"/>
        </w:rPr>
      </w:pPr>
      <w:bookmarkStart w:id="0" w:name="_GoBack"/>
      <w:bookmarkEnd w:id="0"/>
    </w:p>
    <w:p w14:paraId="593DC53C" w14:textId="77777777" w:rsidR="0045604B" w:rsidRPr="007702DB" w:rsidRDefault="0045604B" w:rsidP="0045604B">
      <w:pPr>
        <w:rPr>
          <w:rFonts w:asciiTheme="majorHAnsi" w:hAnsiTheme="majorHAnsi"/>
          <w:i/>
          <w:sz w:val="16"/>
          <w:szCs w:val="16"/>
        </w:rPr>
      </w:pPr>
      <w:r w:rsidRPr="007702DB">
        <w:rPr>
          <w:rFonts w:asciiTheme="majorHAnsi" w:hAnsiTheme="majorHAnsi"/>
          <w:i/>
          <w:sz w:val="16"/>
          <w:szCs w:val="16"/>
        </w:rPr>
        <w:t>*Note: New University Policy in affect states that Incompletes (I) will change to an “F” letter grade after one year.</w:t>
      </w:r>
    </w:p>
    <w:p w14:paraId="31C46544" w14:textId="77777777" w:rsidR="00F45192" w:rsidRPr="007702DB" w:rsidRDefault="00F45192" w:rsidP="0004176B">
      <w:pPr>
        <w:rPr>
          <w:rFonts w:asciiTheme="majorHAnsi" w:hAnsiTheme="majorHAnsi"/>
          <w:sz w:val="16"/>
          <w:szCs w:val="16"/>
        </w:rPr>
      </w:pPr>
    </w:p>
    <w:p w14:paraId="44158FE2" w14:textId="1A2971AE" w:rsidR="00CF1D10" w:rsidRPr="007702DB" w:rsidRDefault="00CF1D10" w:rsidP="00CF1D10">
      <w:pPr>
        <w:pStyle w:val="BodyTextIndent2"/>
        <w:spacing w:after="0" w:line="240" w:lineRule="auto"/>
        <w:ind w:left="0"/>
        <w:rPr>
          <w:rFonts w:asciiTheme="majorHAnsi" w:hAnsiTheme="majorHAnsi"/>
          <w:i/>
          <w:sz w:val="16"/>
          <w:szCs w:val="16"/>
        </w:rPr>
      </w:pPr>
      <w:r w:rsidRPr="007702DB">
        <w:rPr>
          <w:rFonts w:asciiTheme="majorHAnsi" w:hAnsiTheme="majorHAnsi"/>
          <w:i/>
          <w:sz w:val="16"/>
          <w:szCs w:val="16"/>
        </w:rPr>
        <w:t>University policies consider plagiarism a serious offense.  Plagiarism happens when anyone do</w:t>
      </w:r>
      <w:r w:rsidR="008A463E" w:rsidRPr="007702DB">
        <w:rPr>
          <w:rFonts w:asciiTheme="majorHAnsi" w:hAnsiTheme="majorHAnsi"/>
          <w:i/>
          <w:sz w:val="16"/>
          <w:szCs w:val="16"/>
        </w:rPr>
        <w:t>es</w:t>
      </w:r>
      <w:r w:rsidRPr="007702DB">
        <w:rPr>
          <w:rFonts w:asciiTheme="majorHAnsi" w:hAnsiTheme="majorHAnsi"/>
          <w:i/>
          <w:sz w:val="16"/>
          <w:szCs w:val="16"/>
        </w:rPr>
        <w:t xml:space="preserve"> not give adequate credit for any ideas or materials used in class or in class projects.    If you are uncertain if you are giving proper credit to the information you are using or collecting, ask the instructor for guidance on this topic.  This course will follow all University policies and regulations set out in the 2007-2008 Catalog.  If there is any uncertainty about class procedures, this course syllabus and the Catalog are expected to describe these procedures.</w:t>
      </w:r>
    </w:p>
    <w:p w14:paraId="5E7B50A1" w14:textId="77777777" w:rsidR="00A874B6" w:rsidRPr="007702DB" w:rsidRDefault="00A874B6" w:rsidP="00A874B6">
      <w:pPr>
        <w:rPr>
          <w:rFonts w:asciiTheme="majorHAnsi" w:hAnsiTheme="majorHAnsi"/>
        </w:rPr>
      </w:pPr>
    </w:p>
    <w:p w14:paraId="68D74D11" w14:textId="77777777" w:rsidR="00607C8D" w:rsidRPr="007702DB" w:rsidRDefault="00505FFF" w:rsidP="00607C8D">
      <w:pPr>
        <w:rPr>
          <w:rFonts w:asciiTheme="majorHAnsi" w:hAnsiTheme="majorHAnsi"/>
          <w:b/>
          <w:smallCaps/>
        </w:rPr>
      </w:pPr>
      <w:r w:rsidRPr="007702DB">
        <w:rPr>
          <w:rFonts w:asciiTheme="majorHAnsi" w:hAnsiTheme="majorHAnsi"/>
          <w:b/>
          <w:smallCaps/>
        </w:rPr>
        <w:t xml:space="preserve">Final </w:t>
      </w:r>
      <w:r w:rsidR="00C33770" w:rsidRPr="007702DB">
        <w:rPr>
          <w:rFonts w:asciiTheme="majorHAnsi" w:hAnsiTheme="majorHAnsi"/>
          <w:b/>
          <w:smallCaps/>
        </w:rPr>
        <w:t>Paper</w:t>
      </w:r>
    </w:p>
    <w:p w14:paraId="173F552A" w14:textId="100B5AC4" w:rsidR="00C076E8" w:rsidRPr="007702DB" w:rsidRDefault="00542546" w:rsidP="00492B3B">
      <w:pPr>
        <w:rPr>
          <w:rFonts w:asciiTheme="majorHAnsi" w:hAnsiTheme="majorHAnsi"/>
        </w:rPr>
      </w:pPr>
      <w:r w:rsidRPr="007702DB">
        <w:rPr>
          <w:rFonts w:asciiTheme="majorHAnsi" w:hAnsiTheme="majorHAnsi"/>
        </w:rPr>
        <w:t xml:space="preserve">A </w:t>
      </w:r>
      <w:r w:rsidR="00492B3B" w:rsidRPr="007702DB">
        <w:rPr>
          <w:rFonts w:asciiTheme="majorHAnsi" w:hAnsiTheme="majorHAnsi"/>
        </w:rPr>
        <w:t>final paper must be submitted to the instructor by Tuesday May 9</w:t>
      </w:r>
      <w:r w:rsidR="00492B3B" w:rsidRPr="007702DB">
        <w:rPr>
          <w:rFonts w:asciiTheme="majorHAnsi" w:hAnsiTheme="majorHAnsi"/>
          <w:vertAlign w:val="superscript"/>
        </w:rPr>
        <w:t>th</w:t>
      </w:r>
      <w:r w:rsidR="00492B3B" w:rsidRPr="007702DB">
        <w:rPr>
          <w:rFonts w:asciiTheme="majorHAnsi" w:hAnsiTheme="majorHAnsi"/>
        </w:rPr>
        <w:t>. The final paper is a two page summary essay of your in-class learning applied to your everyday work for your Tribal Government. The paper must include 3 simple steps you can take to improve Tribal Administration within your Tribal Government.</w:t>
      </w:r>
    </w:p>
    <w:p w14:paraId="71FB7239" w14:textId="77777777" w:rsidR="00542546" w:rsidRPr="007702DB" w:rsidRDefault="00542546" w:rsidP="00505FFF">
      <w:pPr>
        <w:rPr>
          <w:rFonts w:asciiTheme="majorHAnsi" w:hAnsiTheme="majorHAnsi"/>
        </w:rPr>
      </w:pPr>
    </w:p>
    <w:p w14:paraId="5659E147" w14:textId="77777777" w:rsidR="00FE7B82" w:rsidRPr="007702DB" w:rsidRDefault="00505FFF" w:rsidP="00505FFF">
      <w:pPr>
        <w:rPr>
          <w:rFonts w:asciiTheme="majorHAnsi" w:hAnsiTheme="majorHAnsi"/>
        </w:rPr>
      </w:pPr>
      <w:r w:rsidRPr="007702DB">
        <w:rPr>
          <w:rFonts w:asciiTheme="majorHAnsi" w:hAnsiTheme="majorHAnsi"/>
        </w:rPr>
        <w:t xml:space="preserve">The paper </w:t>
      </w:r>
      <w:r w:rsidR="00FE7B82" w:rsidRPr="007702DB">
        <w:rPr>
          <w:rFonts w:asciiTheme="majorHAnsi" w:hAnsiTheme="majorHAnsi"/>
        </w:rPr>
        <w:t>must</w:t>
      </w:r>
      <w:r w:rsidRPr="007702DB">
        <w:rPr>
          <w:rFonts w:asciiTheme="majorHAnsi" w:hAnsiTheme="majorHAnsi"/>
        </w:rPr>
        <w:t xml:space="preserve"> </w:t>
      </w:r>
      <w:r w:rsidR="00FE7B82" w:rsidRPr="007702DB">
        <w:rPr>
          <w:rFonts w:asciiTheme="majorHAnsi" w:hAnsiTheme="majorHAnsi"/>
        </w:rPr>
        <w:t>follow the following guidelines:</w:t>
      </w:r>
    </w:p>
    <w:p w14:paraId="4D64E10D" w14:textId="0FCD7FA9" w:rsidR="00F613DE" w:rsidRPr="007702DB" w:rsidRDefault="00F613DE" w:rsidP="00F613DE">
      <w:pPr>
        <w:numPr>
          <w:ilvl w:val="0"/>
          <w:numId w:val="11"/>
        </w:numPr>
        <w:rPr>
          <w:rFonts w:asciiTheme="majorHAnsi" w:hAnsiTheme="majorHAnsi"/>
        </w:rPr>
      </w:pPr>
      <w:r w:rsidRPr="007702DB">
        <w:rPr>
          <w:rFonts w:asciiTheme="majorHAnsi" w:hAnsiTheme="majorHAnsi"/>
        </w:rPr>
        <w:t xml:space="preserve">Include </w:t>
      </w:r>
      <w:r w:rsidR="001144EC" w:rsidRPr="007702DB">
        <w:rPr>
          <w:rFonts w:asciiTheme="majorHAnsi" w:hAnsiTheme="majorHAnsi"/>
        </w:rPr>
        <w:t>two</w:t>
      </w:r>
      <w:r w:rsidRPr="007702DB">
        <w:rPr>
          <w:rFonts w:asciiTheme="majorHAnsi" w:hAnsiTheme="majorHAnsi"/>
        </w:rPr>
        <w:t xml:space="preserve"> written pages;</w:t>
      </w:r>
    </w:p>
    <w:p w14:paraId="770F5D54" w14:textId="7E481CF9" w:rsidR="00FE7B82" w:rsidRPr="007702DB" w:rsidRDefault="00F613DE" w:rsidP="00C076E8">
      <w:pPr>
        <w:numPr>
          <w:ilvl w:val="0"/>
          <w:numId w:val="11"/>
        </w:numPr>
        <w:rPr>
          <w:rFonts w:asciiTheme="majorHAnsi" w:hAnsiTheme="majorHAnsi"/>
        </w:rPr>
      </w:pPr>
      <w:r w:rsidRPr="007702DB">
        <w:rPr>
          <w:rFonts w:asciiTheme="majorHAnsi" w:hAnsiTheme="majorHAnsi"/>
        </w:rPr>
        <w:t>B</w:t>
      </w:r>
      <w:r w:rsidR="00505FFF" w:rsidRPr="007702DB">
        <w:rPr>
          <w:rFonts w:asciiTheme="majorHAnsi" w:hAnsiTheme="majorHAnsi"/>
        </w:rPr>
        <w:t>e typed</w:t>
      </w:r>
      <w:r w:rsidR="00FE7B82" w:rsidRPr="007702DB">
        <w:rPr>
          <w:rFonts w:asciiTheme="majorHAnsi" w:hAnsiTheme="majorHAnsi"/>
        </w:rPr>
        <w:t xml:space="preserve"> in </w:t>
      </w:r>
      <w:r w:rsidR="00505FFF" w:rsidRPr="007702DB">
        <w:rPr>
          <w:rFonts w:asciiTheme="majorHAnsi" w:hAnsiTheme="majorHAnsi"/>
        </w:rPr>
        <w:t>size 12 font with one inch margins</w:t>
      </w:r>
      <w:r w:rsidR="00C076E8" w:rsidRPr="007702DB">
        <w:rPr>
          <w:rFonts w:asciiTheme="majorHAnsi" w:hAnsiTheme="majorHAnsi"/>
        </w:rPr>
        <w:t>, l</w:t>
      </w:r>
      <w:r w:rsidR="00505FFF" w:rsidRPr="007702DB">
        <w:rPr>
          <w:rFonts w:asciiTheme="majorHAnsi" w:hAnsiTheme="majorHAnsi"/>
        </w:rPr>
        <w:t xml:space="preserve">ine spacing </w:t>
      </w:r>
      <w:r w:rsidR="00FE7B82" w:rsidRPr="007702DB">
        <w:rPr>
          <w:rFonts w:asciiTheme="majorHAnsi" w:hAnsiTheme="majorHAnsi"/>
        </w:rPr>
        <w:t>must</w:t>
      </w:r>
      <w:r w:rsidR="00505FFF" w:rsidRPr="007702DB">
        <w:rPr>
          <w:rFonts w:asciiTheme="majorHAnsi" w:hAnsiTheme="majorHAnsi"/>
        </w:rPr>
        <w:t xml:space="preserve"> be 1 </w:t>
      </w:r>
      <w:proofErr w:type="gramStart"/>
      <w:r w:rsidR="00505FFF" w:rsidRPr="007702DB">
        <w:rPr>
          <w:rFonts w:asciiTheme="majorHAnsi" w:hAnsiTheme="majorHAnsi"/>
        </w:rPr>
        <w:t xml:space="preserve">½ </w:t>
      </w:r>
      <w:r w:rsidR="00FE7B82" w:rsidRPr="007702DB">
        <w:rPr>
          <w:rFonts w:asciiTheme="majorHAnsi" w:hAnsiTheme="majorHAnsi"/>
        </w:rPr>
        <w:t>;</w:t>
      </w:r>
      <w:proofErr w:type="gramEnd"/>
    </w:p>
    <w:p w14:paraId="237C60EB" w14:textId="3EA6A60E" w:rsidR="00FE7B82" w:rsidRPr="007702DB" w:rsidRDefault="00041467" w:rsidP="00FE7B82">
      <w:pPr>
        <w:numPr>
          <w:ilvl w:val="0"/>
          <w:numId w:val="11"/>
        </w:numPr>
        <w:rPr>
          <w:rFonts w:asciiTheme="majorHAnsi" w:hAnsiTheme="majorHAnsi"/>
        </w:rPr>
      </w:pPr>
      <w:r w:rsidRPr="007702DB">
        <w:rPr>
          <w:rFonts w:asciiTheme="majorHAnsi" w:hAnsiTheme="majorHAnsi"/>
        </w:rPr>
        <w:t>Author and</w:t>
      </w:r>
      <w:r w:rsidR="00FE7B82" w:rsidRPr="007702DB">
        <w:rPr>
          <w:rFonts w:asciiTheme="majorHAnsi" w:hAnsiTheme="majorHAnsi"/>
        </w:rPr>
        <w:t xml:space="preserve"> summary statement must appear at the top of the first page in bold font;</w:t>
      </w:r>
    </w:p>
    <w:p w14:paraId="759EE585" w14:textId="3E4E0E98" w:rsidR="00A874B6" w:rsidRPr="007702DB" w:rsidRDefault="00F613DE" w:rsidP="00A874B6">
      <w:pPr>
        <w:numPr>
          <w:ilvl w:val="0"/>
          <w:numId w:val="11"/>
        </w:numPr>
        <w:rPr>
          <w:rFonts w:asciiTheme="majorHAnsi" w:hAnsiTheme="majorHAnsi"/>
        </w:rPr>
      </w:pPr>
      <w:r w:rsidRPr="007702DB">
        <w:rPr>
          <w:rFonts w:asciiTheme="majorHAnsi" w:hAnsiTheme="majorHAnsi"/>
        </w:rPr>
        <w:t>W</w:t>
      </w:r>
      <w:r w:rsidR="00505FFF" w:rsidRPr="007702DB">
        <w:rPr>
          <w:rFonts w:asciiTheme="majorHAnsi" w:hAnsiTheme="majorHAnsi"/>
        </w:rPr>
        <w:t>ritten with a professional writing style and free of al</w:t>
      </w:r>
      <w:r w:rsidR="00FE7B82" w:rsidRPr="007702DB">
        <w:rPr>
          <w:rFonts w:asciiTheme="majorHAnsi" w:hAnsiTheme="majorHAnsi"/>
        </w:rPr>
        <w:t>l grammatical errors and typos.</w:t>
      </w:r>
    </w:p>
    <w:p w14:paraId="1A3D3038" w14:textId="2D802982" w:rsidR="00041467" w:rsidRPr="007702DB" w:rsidRDefault="00041467" w:rsidP="00A874B6">
      <w:pPr>
        <w:numPr>
          <w:ilvl w:val="0"/>
          <w:numId w:val="11"/>
        </w:numPr>
        <w:rPr>
          <w:rFonts w:asciiTheme="majorHAnsi" w:hAnsiTheme="majorHAnsi"/>
        </w:rPr>
      </w:pPr>
      <w:r w:rsidRPr="007702DB">
        <w:rPr>
          <w:rFonts w:asciiTheme="majorHAnsi" w:hAnsiTheme="majorHAnsi"/>
        </w:rPr>
        <w:t xml:space="preserve">Be submitted to instructor by e-mail by the deadline. </w:t>
      </w:r>
    </w:p>
    <w:p w14:paraId="6BD80A76" w14:textId="6739ABEE" w:rsidR="0053709B" w:rsidRPr="007702DB" w:rsidRDefault="0053709B">
      <w:pPr>
        <w:rPr>
          <w:rFonts w:asciiTheme="majorHAnsi" w:hAnsiTheme="majorHAnsi"/>
          <w:b/>
          <w:smallCaps/>
        </w:rPr>
      </w:pPr>
      <w:r w:rsidRPr="007702DB">
        <w:rPr>
          <w:rFonts w:asciiTheme="majorHAnsi" w:hAnsiTheme="majorHAnsi"/>
          <w:b/>
          <w:smallCaps/>
        </w:rPr>
        <w:br w:type="page"/>
      </w:r>
    </w:p>
    <w:p w14:paraId="2A85C17F" w14:textId="77777777" w:rsidR="00542546" w:rsidRPr="007702DB" w:rsidRDefault="00542546" w:rsidP="00FE7B82">
      <w:pPr>
        <w:rPr>
          <w:rFonts w:asciiTheme="majorHAnsi" w:hAnsiTheme="majorHAnsi"/>
          <w:b/>
          <w:smallCaps/>
        </w:rPr>
      </w:pPr>
    </w:p>
    <w:p w14:paraId="08E8DF67" w14:textId="7CA78DE5" w:rsidR="005539A0" w:rsidRPr="007702DB" w:rsidRDefault="0069418D" w:rsidP="00041467">
      <w:pPr>
        <w:rPr>
          <w:rFonts w:asciiTheme="majorHAnsi" w:hAnsiTheme="majorHAnsi"/>
          <w:b/>
          <w:smallCaps/>
        </w:rPr>
      </w:pPr>
      <w:r w:rsidRPr="007702DB">
        <w:rPr>
          <w:rFonts w:asciiTheme="majorHAnsi" w:hAnsiTheme="majorHAnsi"/>
          <w:b/>
          <w:smallCaps/>
        </w:rPr>
        <w:t xml:space="preserve">Course </w:t>
      </w:r>
      <w:r w:rsidR="00346D27" w:rsidRPr="007702DB">
        <w:rPr>
          <w:rFonts w:asciiTheme="majorHAnsi" w:hAnsiTheme="majorHAnsi"/>
          <w:b/>
          <w:smallCaps/>
        </w:rPr>
        <w:t>Outline</w:t>
      </w:r>
    </w:p>
    <w:p w14:paraId="41B211B2" w14:textId="1EA009E0" w:rsidR="00041467" w:rsidRPr="007702DB" w:rsidRDefault="00041467" w:rsidP="00041467">
      <w:pPr>
        <w:contextualSpacing/>
        <w:rPr>
          <w:rFonts w:asciiTheme="majorHAnsi" w:hAnsiTheme="majorHAnsi" w:cs="Arial"/>
        </w:rPr>
      </w:pPr>
      <w:r w:rsidRPr="007702DB">
        <w:rPr>
          <w:rFonts w:asciiTheme="majorHAnsi" w:hAnsiTheme="majorHAnsi" w:cs="Arial"/>
        </w:rPr>
        <w:t>Tuesday – May 5, 2015</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830"/>
      </w:tblGrid>
      <w:tr w:rsidR="00041467" w:rsidRPr="007702DB" w14:paraId="632B2E88" w14:textId="77777777" w:rsidTr="00041467">
        <w:tc>
          <w:tcPr>
            <w:tcW w:w="1440" w:type="dxa"/>
            <w:shd w:val="clear" w:color="auto" w:fill="8DB3E2"/>
          </w:tcPr>
          <w:p w14:paraId="675DB081" w14:textId="77777777" w:rsidR="00041467" w:rsidRPr="007702DB" w:rsidRDefault="00041467" w:rsidP="00391665">
            <w:pPr>
              <w:contextualSpacing/>
              <w:rPr>
                <w:rFonts w:asciiTheme="majorHAnsi" w:hAnsiTheme="majorHAnsi" w:cs="Arial"/>
              </w:rPr>
            </w:pPr>
          </w:p>
        </w:tc>
        <w:tc>
          <w:tcPr>
            <w:tcW w:w="7830" w:type="dxa"/>
            <w:shd w:val="clear" w:color="auto" w:fill="8DB3E2"/>
          </w:tcPr>
          <w:p w14:paraId="104932B6"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Topic</w:t>
            </w:r>
          </w:p>
        </w:tc>
      </w:tr>
      <w:tr w:rsidR="00041467" w:rsidRPr="007702DB" w14:paraId="51A16B2C" w14:textId="77777777" w:rsidTr="00041467">
        <w:trPr>
          <w:trHeight w:val="278"/>
        </w:trPr>
        <w:tc>
          <w:tcPr>
            <w:tcW w:w="1440" w:type="dxa"/>
            <w:vAlign w:val="center"/>
          </w:tcPr>
          <w:p w14:paraId="0AA4FD03"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8:30 AM</w:t>
            </w:r>
          </w:p>
        </w:tc>
        <w:tc>
          <w:tcPr>
            <w:tcW w:w="7830" w:type="dxa"/>
            <w:vAlign w:val="center"/>
          </w:tcPr>
          <w:p w14:paraId="768B1B40"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Welcoming</w:t>
            </w:r>
          </w:p>
        </w:tc>
      </w:tr>
      <w:tr w:rsidR="00041467" w:rsidRPr="007702DB" w14:paraId="6C4C041B" w14:textId="77777777" w:rsidTr="00391665">
        <w:trPr>
          <w:trHeight w:val="512"/>
        </w:trPr>
        <w:tc>
          <w:tcPr>
            <w:tcW w:w="1440" w:type="dxa"/>
            <w:vAlign w:val="center"/>
          </w:tcPr>
          <w:p w14:paraId="389959D1"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 xml:space="preserve">9:00 AM </w:t>
            </w:r>
          </w:p>
        </w:tc>
        <w:tc>
          <w:tcPr>
            <w:tcW w:w="7830" w:type="dxa"/>
            <w:vAlign w:val="center"/>
          </w:tcPr>
          <w:p w14:paraId="71DE5724" w14:textId="77777777" w:rsidR="00692B09" w:rsidRPr="007702DB" w:rsidRDefault="00692B09" w:rsidP="00391665">
            <w:pPr>
              <w:contextualSpacing/>
              <w:rPr>
                <w:rFonts w:asciiTheme="majorHAnsi" w:hAnsiTheme="majorHAnsi" w:cs="Arial"/>
              </w:rPr>
            </w:pPr>
            <w:r w:rsidRPr="007702DB">
              <w:rPr>
                <w:rFonts w:asciiTheme="majorHAnsi" w:hAnsiTheme="majorHAnsi" w:cs="Arial"/>
              </w:rPr>
              <w:t>TCC Morning Presentations:</w:t>
            </w:r>
          </w:p>
          <w:p w14:paraId="6E1770CD"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Budgets: IHS and BIA budgets are different</w:t>
            </w:r>
          </w:p>
          <w:p w14:paraId="144F6C6D"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Green Book Activity</w:t>
            </w:r>
          </w:p>
          <w:p w14:paraId="45FF4021"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Check Request/Budget Revisions</w:t>
            </w:r>
          </w:p>
        </w:tc>
      </w:tr>
      <w:tr w:rsidR="00041467" w:rsidRPr="007702DB" w14:paraId="38F1B1BA" w14:textId="77777777" w:rsidTr="00041467">
        <w:trPr>
          <w:trHeight w:val="242"/>
        </w:trPr>
        <w:tc>
          <w:tcPr>
            <w:tcW w:w="1440" w:type="dxa"/>
            <w:vAlign w:val="center"/>
          </w:tcPr>
          <w:p w14:paraId="3B468302" w14:textId="79C20154" w:rsidR="00041467" w:rsidRPr="007702DB" w:rsidRDefault="00041467" w:rsidP="00391665">
            <w:pPr>
              <w:contextualSpacing/>
              <w:rPr>
                <w:rFonts w:asciiTheme="majorHAnsi" w:hAnsiTheme="majorHAnsi" w:cs="Arial"/>
                <w:b/>
              </w:rPr>
            </w:pPr>
            <w:r w:rsidRPr="007702DB">
              <w:rPr>
                <w:rFonts w:asciiTheme="majorHAnsi" w:hAnsiTheme="majorHAnsi" w:cs="Arial"/>
                <w:b/>
              </w:rPr>
              <w:t>10:00 AM</w:t>
            </w:r>
          </w:p>
        </w:tc>
        <w:tc>
          <w:tcPr>
            <w:tcW w:w="7830" w:type="dxa"/>
            <w:vAlign w:val="center"/>
          </w:tcPr>
          <w:p w14:paraId="1B1CBFAB"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Job Placement &amp; Training</w:t>
            </w:r>
          </w:p>
        </w:tc>
      </w:tr>
      <w:tr w:rsidR="00041467" w:rsidRPr="007702DB" w14:paraId="1F47F769" w14:textId="77777777" w:rsidTr="00041467">
        <w:trPr>
          <w:trHeight w:val="134"/>
        </w:trPr>
        <w:tc>
          <w:tcPr>
            <w:tcW w:w="1440" w:type="dxa"/>
            <w:vAlign w:val="center"/>
          </w:tcPr>
          <w:p w14:paraId="2B3C05A9"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 xml:space="preserve">10:30AM </w:t>
            </w:r>
          </w:p>
        </w:tc>
        <w:tc>
          <w:tcPr>
            <w:tcW w:w="7830" w:type="dxa"/>
            <w:vAlign w:val="center"/>
          </w:tcPr>
          <w:p w14:paraId="38B1FD1C"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Indian Child Welfare Act (ICWA)</w:t>
            </w:r>
          </w:p>
        </w:tc>
      </w:tr>
      <w:tr w:rsidR="00041467" w:rsidRPr="007702DB" w14:paraId="29026326" w14:textId="77777777" w:rsidTr="00041467">
        <w:trPr>
          <w:trHeight w:val="90"/>
        </w:trPr>
        <w:tc>
          <w:tcPr>
            <w:tcW w:w="1440" w:type="dxa"/>
            <w:vAlign w:val="center"/>
          </w:tcPr>
          <w:p w14:paraId="26EB41A0" w14:textId="2DF2FCC6" w:rsidR="00041467" w:rsidRPr="007702DB" w:rsidRDefault="00041467" w:rsidP="00391665">
            <w:pPr>
              <w:contextualSpacing/>
              <w:rPr>
                <w:rFonts w:asciiTheme="majorHAnsi" w:hAnsiTheme="majorHAnsi" w:cs="Arial"/>
                <w:b/>
              </w:rPr>
            </w:pPr>
            <w:r w:rsidRPr="007702DB">
              <w:rPr>
                <w:rFonts w:asciiTheme="majorHAnsi" w:hAnsiTheme="majorHAnsi" w:cs="Arial"/>
                <w:b/>
              </w:rPr>
              <w:t>11:00 AM</w:t>
            </w:r>
          </w:p>
        </w:tc>
        <w:tc>
          <w:tcPr>
            <w:tcW w:w="7830" w:type="dxa"/>
            <w:vAlign w:val="center"/>
          </w:tcPr>
          <w:p w14:paraId="2A415FBB"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Higher Education and Adult Education</w:t>
            </w:r>
          </w:p>
        </w:tc>
      </w:tr>
      <w:tr w:rsidR="00041467" w:rsidRPr="007702DB" w14:paraId="42136A7B" w14:textId="77777777" w:rsidTr="00041467">
        <w:trPr>
          <w:trHeight w:val="260"/>
        </w:trPr>
        <w:tc>
          <w:tcPr>
            <w:tcW w:w="1440" w:type="dxa"/>
            <w:vAlign w:val="center"/>
          </w:tcPr>
          <w:p w14:paraId="5BA276F4"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11:30 AM</w:t>
            </w:r>
          </w:p>
        </w:tc>
        <w:tc>
          <w:tcPr>
            <w:tcW w:w="7830" w:type="dxa"/>
            <w:vAlign w:val="center"/>
          </w:tcPr>
          <w:p w14:paraId="02BA59CB"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Social Services</w:t>
            </w:r>
          </w:p>
        </w:tc>
      </w:tr>
      <w:tr w:rsidR="00041467" w:rsidRPr="007702DB" w14:paraId="2107C6CE" w14:textId="77777777" w:rsidTr="00041467">
        <w:trPr>
          <w:trHeight w:val="90"/>
        </w:trPr>
        <w:tc>
          <w:tcPr>
            <w:tcW w:w="1440" w:type="dxa"/>
            <w:shd w:val="clear" w:color="auto" w:fill="8DB3E2"/>
            <w:vAlign w:val="center"/>
          </w:tcPr>
          <w:p w14:paraId="7DE8D131"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12:00 PM</w:t>
            </w:r>
          </w:p>
        </w:tc>
        <w:tc>
          <w:tcPr>
            <w:tcW w:w="7830" w:type="dxa"/>
            <w:shd w:val="clear" w:color="auto" w:fill="8DB3E2"/>
            <w:vAlign w:val="center"/>
          </w:tcPr>
          <w:p w14:paraId="67AE33D8"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 xml:space="preserve">Lunch </w:t>
            </w:r>
          </w:p>
        </w:tc>
      </w:tr>
      <w:tr w:rsidR="00041467" w:rsidRPr="007702DB" w14:paraId="45D46818" w14:textId="77777777" w:rsidTr="00041467">
        <w:trPr>
          <w:trHeight w:val="350"/>
        </w:trPr>
        <w:tc>
          <w:tcPr>
            <w:tcW w:w="1440" w:type="dxa"/>
            <w:vAlign w:val="center"/>
          </w:tcPr>
          <w:p w14:paraId="42627E70"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1:15 PM</w:t>
            </w:r>
          </w:p>
        </w:tc>
        <w:tc>
          <w:tcPr>
            <w:tcW w:w="7830" w:type="dxa"/>
            <w:vAlign w:val="center"/>
          </w:tcPr>
          <w:p w14:paraId="579971F7"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Alaska Tribes Video</w:t>
            </w:r>
          </w:p>
          <w:p w14:paraId="34B6046C" w14:textId="40681FA7" w:rsidR="00041467" w:rsidRPr="007702DB" w:rsidRDefault="00041467" w:rsidP="00391665">
            <w:pPr>
              <w:contextualSpacing/>
              <w:rPr>
                <w:rFonts w:asciiTheme="majorHAnsi" w:hAnsiTheme="majorHAnsi" w:cs="Arial"/>
              </w:rPr>
            </w:pPr>
            <w:r w:rsidRPr="007702DB">
              <w:rPr>
                <w:rFonts w:asciiTheme="majorHAnsi" w:hAnsiTheme="majorHAnsi" w:cs="Arial"/>
              </w:rPr>
              <w:t>The Story of Federal Indian Law in Alaska</w:t>
            </w:r>
          </w:p>
        </w:tc>
      </w:tr>
      <w:tr w:rsidR="00041467" w:rsidRPr="007702DB" w14:paraId="143BCC33" w14:textId="77777777" w:rsidTr="00041467">
        <w:trPr>
          <w:trHeight w:val="170"/>
        </w:trPr>
        <w:tc>
          <w:tcPr>
            <w:tcW w:w="1440" w:type="dxa"/>
            <w:vAlign w:val="center"/>
          </w:tcPr>
          <w:p w14:paraId="00AA37CA"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2:15 PM</w:t>
            </w:r>
          </w:p>
        </w:tc>
        <w:tc>
          <w:tcPr>
            <w:tcW w:w="7830" w:type="dxa"/>
            <w:vAlign w:val="center"/>
          </w:tcPr>
          <w:p w14:paraId="1D2AF669" w14:textId="22B9DA18" w:rsidR="00041467" w:rsidRPr="007702DB" w:rsidRDefault="00041467" w:rsidP="00391665">
            <w:pPr>
              <w:contextualSpacing/>
              <w:rPr>
                <w:rFonts w:asciiTheme="majorHAnsi" w:hAnsiTheme="majorHAnsi" w:cs="Arial"/>
              </w:rPr>
            </w:pPr>
            <w:r w:rsidRPr="007702DB">
              <w:rPr>
                <w:rFonts w:asciiTheme="majorHAnsi" w:hAnsiTheme="majorHAnsi" w:cs="Arial"/>
              </w:rPr>
              <w:t>Tribal Government</w:t>
            </w:r>
            <w:r w:rsidR="00692B09" w:rsidRPr="007702DB">
              <w:rPr>
                <w:rFonts w:asciiTheme="majorHAnsi" w:hAnsiTheme="majorHAnsi" w:cs="Arial"/>
              </w:rPr>
              <w:t xml:space="preserve"> Administration</w:t>
            </w:r>
            <w:r w:rsidRPr="007702DB">
              <w:rPr>
                <w:rFonts w:asciiTheme="majorHAnsi" w:hAnsiTheme="majorHAnsi" w:cs="Arial"/>
              </w:rPr>
              <w:t xml:space="preserve"> Roles</w:t>
            </w:r>
          </w:p>
        </w:tc>
      </w:tr>
      <w:tr w:rsidR="00041467" w:rsidRPr="007702DB" w14:paraId="42980208" w14:textId="77777777" w:rsidTr="00041467">
        <w:trPr>
          <w:trHeight w:val="90"/>
        </w:trPr>
        <w:tc>
          <w:tcPr>
            <w:tcW w:w="1440" w:type="dxa"/>
            <w:vAlign w:val="center"/>
          </w:tcPr>
          <w:p w14:paraId="55158C64"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3:45 PM</w:t>
            </w:r>
          </w:p>
        </w:tc>
        <w:tc>
          <w:tcPr>
            <w:tcW w:w="7830" w:type="dxa"/>
            <w:vAlign w:val="center"/>
          </w:tcPr>
          <w:p w14:paraId="36B7C1F1" w14:textId="77777777" w:rsidR="00041467" w:rsidRPr="007702DB" w:rsidRDefault="00041467" w:rsidP="00391665">
            <w:pPr>
              <w:contextualSpacing/>
              <w:rPr>
                <w:rFonts w:asciiTheme="majorHAnsi" w:hAnsiTheme="majorHAnsi" w:cs="Arial"/>
                <w:i/>
              </w:rPr>
            </w:pPr>
            <w:r w:rsidRPr="007702DB">
              <w:rPr>
                <w:rFonts w:asciiTheme="majorHAnsi" w:hAnsiTheme="majorHAnsi" w:cs="Arial"/>
                <w:i/>
              </w:rPr>
              <w:t>Team Building Exercise</w:t>
            </w:r>
          </w:p>
        </w:tc>
      </w:tr>
    </w:tbl>
    <w:p w14:paraId="5C92D1AF" w14:textId="77777777" w:rsidR="00041467" w:rsidRPr="007702DB" w:rsidRDefault="00041467" w:rsidP="00041467">
      <w:pPr>
        <w:contextualSpacing/>
        <w:rPr>
          <w:rFonts w:asciiTheme="majorHAnsi" w:hAnsiTheme="majorHAnsi" w:cs="Arial"/>
        </w:rPr>
      </w:pPr>
    </w:p>
    <w:p w14:paraId="4976FFE0" w14:textId="2F1047D2" w:rsidR="00041467" w:rsidRPr="007702DB" w:rsidRDefault="00041467" w:rsidP="00041467">
      <w:pPr>
        <w:contextualSpacing/>
        <w:rPr>
          <w:rFonts w:asciiTheme="majorHAnsi" w:hAnsiTheme="majorHAnsi" w:cs="Arial"/>
        </w:rPr>
      </w:pPr>
      <w:r w:rsidRPr="007702DB">
        <w:rPr>
          <w:rFonts w:asciiTheme="majorHAnsi" w:hAnsiTheme="majorHAnsi" w:cs="Arial"/>
        </w:rPr>
        <w:t>Wednesday – May 6, 2015</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830"/>
      </w:tblGrid>
      <w:tr w:rsidR="00041467" w:rsidRPr="007702DB" w14:paraId="3A56603F" w14:textId="77777777" w:rsidTr="00041467">
        <w:tc>
          <w:tcPr>
            <w:tcW w:w="1440" w:type="dxa"/>
            <w:shd w:val="clear" w:color="auto" w:fill="8DB3E2"/>
          </w:tcPr>
          <w:p w14:paraId="754312EE" w14:textId="77777777" w:rsidR="00041467" w:rsidRPr="007702DB" w:rsidRDefault="00041467" w:rsidP="00391665">
            <w:pPr>
              <w:contextualSpacing/>
              <w:rPr>
                <w:rFonts w:asciiTheme="majorHAnsi" w:hAnsiTheme="majorHAnsi" w:cs="Arial"/>
              </w:rPr>
            </w:pPr>
          </w:p>
        </w:tc>
        <w:tc>
          <w:tcPr>
            <w:tcW w:w="7830" w:type="dxa"/>
            <w:shd w:val="clear" w:color="auto" w:fill="8DB3E2"/>
          </w:tcPr>
          <w:p w14:paraId="293A3D82"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Topic</w:t>
            </w:r>
          </w:p>
        </w:tc>
      </w:tr>
      <w:tr w:rsidR="00041467" w:rsidRPr="007702DB" w14:paraId="1FB9493C" w14:textId="77777777" w:rsidTr="00041467">
        <w:trPr>
          <w:trHeight w:val="260"/>
        </w:trPr>
        <w:tc>
          <w:tcPr>
            <w:tcW w:w="1440" w:type="dxa"/>
            <w:vAlign w:val="center"/>
          </w:tcPr>
          <w:p w14:paraId="1EB71752"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 xml:space="preserve">8:30 AM </w:t>
            </w:r>
          </w:p>
        </w:tc>
        <w:tc>
          <w:tcPr>
            <w:tcW w:w="7830" w:type="dxa"/>
            <w:vAlign w:val="center"/>
          </w:tcPr>
          <w:p w14:paraId="710674BC" w14:textId="59625B20" w:rsidR="00041467" w:rsidRPr="007702DB" w:rsidRDefault="00041467" w:rsidP="00391665">
            <w:pPr>
              <w:contextualSpacing/>
              <w:rPr>
                <w:rFonts w:asciiTheme="majorHAnsi" w:hAnsiTheme="majorHAnsi" w:cs="Arial"/>
              </w:rPr>
            </w:pPr>
            <w:r w:rsidRPr="007702DB">
              <w:rPr>
                <w:rFonts w:asciiTheme="majorHAnsi" w:hAnsiTheme="majorHAnsi" w:cs="Arial"/>
              </w:rPr>
              <w:t>Financial Management Fundamentals</w:t>
            </w:r>
          </w:p>
        </w:tc>
      </w:tr>
      <w:tr w:rsidR="00041467" w:rsidRPr="007702DB" w14:paraId="31D23E37" w14:textId="77777777" w:rsidTr="00041467">
        <w:trPr>
          <w:trHeight w:val="269"/>
        </w:trPr>
        <w:tc>
          <w:tcPr>
            <w:tcW w:w="1440" w:type="dxa"/>
            <w:vAlign w:val="center"/>
          </w:tcPr>
          <w:p w14:paraId="223B3CDE"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9:30 AM</w:t>
            </w:r>
          </w:p>
        </w:tc>
        <w:tc>
          <w:tcPr>
            <w:tcW w:w="7830" w:type="dxa"/>
            <w:vAlign w:val="center"/>
          </w:tcPr>
          <w:p w14:paraId="559AE1B8"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Solid Governance Policies and Procedures</w:t>
            </w:r>
          </w:p>
        </w:tc>
      </w:tr>
      <w:tr w:rsidR="00041467" w:rsidRPr="007702DB" w14:paraId="16C39B94" w14:textId="77777777" w:rsidTr="00041467">
        <w:trPr>
          <w:trHeight w:val="179"/>
        </w:trPr>
        <w:tc>
          <w:tcPr>
            <w:tcW w:w="1440" w:type="dxa"/>
            <w:vAlign w:val="center"/>
          </w:tcPr>
          <w:p w14:paraId="69A98CCF"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 xml:space="preserve">10:30AM </w:t>
            </w:r>
          </w:p>
        </w:tc>
        <w:tc>
          <w:tcPr>
            <w:tcW w:w="7830" w:type="dxa"/>
            <w:vAlign w:val="center"/>
          </w:tcPr>
          <w:p w14:paraId="288BD052"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Tribal Government Annual Budget</w:t>
            </w:r>
          </w:p>
        </w:tc>
      </w:tr>
      <w:tr w:rsidR="00041467" w:rsidRPr="007702DB" w14:paraId="2357F4A9" w14:textId="77777777" w:rsidTr="00041467">
        <w:trPr>
          <w:trHeight w:val="90"/>
        </w:trPr>
        <w:tc>
          <w:tcPr>
            <w:tcW w:w="1440" w:type="dxa"/>
            <w:shd w:val="clear" w:color="auto" w:fill="8DB3E2"/>
            <w:vAlign w:val="center"/>
          </w:tcPr>
          <w:p w14:paraId="693442AC"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12:00 PM</w:t>
            </w:r>
          </w:p>
        </w:tc>
        <w:tc>
          <w:tcPr>
            <w:tcW w:w="7830" w:type="dxa"/>
            <w:shd w:val="clear" w:color="auto" w:fill="8DB3E2"/>
            <w:vAlign w:val="center"/>
          </w:tcPr>
          <w:p w14:paraId="14EEAC62"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 xml:space="preserve">Lunch </w:t>
            </w:r>
          </w:p>
        </w:tc>
      </w:tr>
      <w:tr w:rsidR="00041467" w:rsidRPr="007702DB" w14:paraId="30827164" w14:textId="77777777" w:rsidTr="00041467">
        <w:trPr>
          <w:trHeight w:val="269"/>
        </w:trPr>
        <w:tc>
          <w:tcPr>
            <w:tcW w:w="1440" w:type="dxa"/>
            <w:vAlign w:val="center"/>
          </w:tcPr>
          <w:p w14:paraId="0051AEB2"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1:15 PM</w:t>
            </w:r>
          </w:p>
        </w:tc>
        <w:tc>
          <w:tcPr>
            <w:tcW w:w="7830" w:type="dxa"/>
            <w:vAlign w:val="center"/>
          </w:tcPr>
          <w:p w14:paraId="58A79816" w14:textId="77777777" w:rsidR="00041467" w:rsidRPr="007702DB" w:rsidRDefault="00041467" w:rsidP="00391665">
            <w:pPr>
              <w:contextualSpacing/>
              <w:rPr>
                <w:rFonts w:asciiTheme="majorHAnsi" w:hAnsiTheme="majorHAnsi" w:cs="Arial"/>
                <w:i/>
              </w:rPr>
            </w:pPr>
            <w:r w:rsidRPr="007702DB">
              <w:rPr>
                <w:rFonts w:asciiTheme="majorHAnsi" w:hAnsiTheme="majorHAnsi" w:cs="Arial"/>
                <w:i/>
              </w:rPr>
              <w:t>Communication Exercise</w:t>
            </w:r>
          </w:p>
        </w:tc>
      </w:tr>
      <w:tr w:rsidR="00041467" w:rsidRPr="007702DB" w14:paraId="0633A8B2" w14:textId="77777777" w:rsidTr="00041467">
        <w:trPr>
          <w:trHeight w:val="90"/>
        </w:trPr>
        <w:tc>
          <w:tcPr>
            <w:tcW w:w="1440" w:type="dxa"/>
            <w:vAlign w:val="center"/>
          </w:tcPr>
          <w:p w14:paraId="1744D2B0"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2:15 PM</w:t>
            </w:r>
          </w:p>
        </w:tc>
        <w:tc>
          <w:tcPr>
            <w:tcW w:w="7830" w:type="dxa"/>
            <w:vAlign w:val="center"/>
          </w:tcPr>
          <w:p w14:paraId="465356BF"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Financial Management Systems</w:t>
            </w:r>
          </w:p>
        </w:tc>
      </w:tr>
      <w:tr w:rsidR="00041467" w:rsidRPr="007702DB" w14:paraId="194E5866" w14:textId="77777777" w:rsidTr="00041467">
        <w:trPr>
          <w:trHeight w:val="90"/>
        </w:trPr>
        <w:tc>
          <w:tcPr>
            <w:tcW w:w="1440" w:type="dxa"/>
            <w:vAlign w:val="center"/>
          </w:tcPr>
          <w:p w14:paraId="06DB56D6"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3:15 PM</w:t>
            </w:r>
          </w:p>
        </w:tc>
        <w:tc>
          <w:tcPr>
            <w:tcW w:w="7830" w:type="dxa"/>
            <w:vAlign w:val="center"/>
          </w:tcPr>
          <w:p w14:paraId="279EFCA0"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 xml:space="preserve">Financial Reporting </w:t>
            </w:r>
          </w:p>
        </w:tc>
      </w:tr>
      <w:tr w:rsidR="00041467" w:rsidRPr="007702DB" w14:paraId="6F276EF1" w14:textId="77777777" w:rsidTr="00041467">
        <w:trPr>
          <w:trHeight w:val="90"/>
        </w:trPr>
        <w:tc>
          <w:tcPr>
            <w:tcW w:w="1440" w:type="dxa"/>
            <w:vAlign w:val="center"/>
          </w:tcPr>
          <w:p w14:paraId="6DA20576"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4:15 PM</w:t>
            </w:r>
          </w:p>
        </w:tc>
        <w:tc>
          <w:tcPr>
            <w:tcW w:w="7830" w:type="dxa"/>
            <w:vAlign w:val="center"/>
          </w:tcPr>
          <w:p w14:paraId="7BB879D9"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Single Audits</w:t>
            </w:r>
          </w:p>
        </w:tc>
      </w:tr>
    </w:tbl>
    <w:p w14:paraId="56D81028" w14:textId="77777777" w:rsidR="00041467" w:rsidRPr="007702DB" w:rsidRDefault="00041467" w:rsidP="00041467">
      <w:pPr>
        <w:contextualSpacing/>
        <w:rPr>
          <w:rFonts w:asciiTheme="majorHAnsi" w:hAnsiTheme="majorHAnsi" w:cs="Arial"/>
        </w:rPr>
      </w:pPr>
    </w:p>
    <w:p w14:paraId="7BDEC686" w14:textId="207C1746" w:rsidR="00041467" w:rsidRPr="007702DB" w:rsidRDefault="00041467" w:rsidP="00041467">
      <w:pPr>
        <w:contextualSpacing/>
        <w:rPr>
          <w:rFonts w:asciiTheme="majorHAnsi" w:hAnsiTheme="majorHAnsi" w:cs="Arial"/>
        </w:rPr>
      </w:pPr>
      <w:r w:rsidRPr="007702DB">
        <w:rPr>
          <w:rFonts w:asciiTheme="majorHAnsi" w:hAnsiTheme="majorHAnsi" w:cs="Arial"/>
        </w:rPr>
        <w:t>Thursday– May 7, 2015</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830"/>
      </w:tblGrid>
      <w:tr w:rsidR="00041467" w:rsidRPr="007702DB" w14:paraId="7AC10195" w14:textId="77777777" w:rsidTr="00041467">
        <w:tc>
          <w:tcPr>
            <w:tcW w:w="1440" w:type="dxa"/>
            <w:shd w:val="clear" w:color="auto" w:fill="8DB3E2"/>
          </w:tcPr>
          <w:p w14:paraId="2C7304C2" w14:textId="77777777" w:rsidR="00041467" w:rsidRPr="007702DB" w:rsidRDefault="00041467" w:rsidP="00391665">
            <w:pPr>
              <w:contextualSpacing/>
              <w:rPr>
                <w:rFonts w:asciiTheme="majorHAnsi" w:hAnsiTheme="majorHAnsi" w:cs="Arial"/>
              </w:rPr>
            </w:pPr>
          </w:p>
        </w:tc>
        <w:tc>
          <w:tcPr>
            <w:tcW w:w="7830" w:type="dxa"/>
            <w:shd w:val="clear" w:color="auto" w:fill="8DB3E2"/>
          </w:tcPr>
          <w:p w14:paraId="538A468A"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Topic</w:t>
            </w:r>
          </w:p>
        </w:tc>
      </w:tr>
      <w:tr w:rsidR="00041467" w:rsidRPr="007702DB" w14:paraId="638F00C3" w14:textId="77777777" w:rsidTr="00041467">
        <w:trPr>
          <w:trHeight w:val="90"/>
        </w:trPr>
        <w:tc>
          <w:tcPr>
            <w:tcW w:w="1440" w:type="dxa"/>
            <w:vAlign w:val="center"/>
          </w:tcPr>
          <w:p w14:paraId="5966AF15"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8:30 AM</w:t>
            </w:r>
          </w:p>
        </w:tc>
        <w:tc>
          <w:tcPr>
            <w:tcW w:w="7830" w:type="dxa"/>
            <w:vAlign w:val="center"/>
          </w:tcPr>
          <w:p w14:paraId="53579F81"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Audit Prep</w:t>
            </w:r>
          </w:p>
        </w:tc>
      </w:tr>
      <w:tr w:rsidR="00041467" w:rsidRPr="007702DB" w14:paraId="33138CE0" w14:textId="77777777" w:rsidTr="00041467">
        <w:trPr>
          <w:trHeight w:val="90"/>
        </w:trPr>
        <w:tc>
          <w:tcPr>
            <w:tcW w:w="1440" w:type="dxa"/>
            <w:vAlign w:val="center"/>
          </w:tcPr>
          <w:p w14:paraId="001D1E12"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 xml:space="preserve">10:00 AM </w:t>
            </w:r>
          </w:p>
        </w:tc>
        <w:tc>
          <w:tcPr>
            <w:tcW w:w="7830" w:type="dxa"/>
            <w:vAlign w:val="center"/>
          </w:tcPr>
          <w:p w14:paraId="78175B39" w14:textId="77777777" w:rsidR="00041467" w:rsidRPr="007702DB" w:rsidRDefault="00041467" w:rsidP="00391665">
            <w:pPr>
              <w:contextualSpacing/>
              <w:rPr>
                <w:rFonts w:asciiTheme="majorHAnsi" w:hAnsiTheme="majorHAnsi" w:cs="Arial"/>
              </w:rPr>
            </w:pPr>
            <w:proofErr w:type="spellStart"/>
            <w:r w:rsidRPr="007702DB">
              <w:rPr>
                <w:rFonts w:asciiTheme="majorHAnsi" w:hAnsiTheme="majorHAnsi" w:cs="Arial"/>
              </w:rPr>
              <w:t>Quickbooks</w:t>
            </w:r>
            <w:proofErr w:type="spellEnd"/>
            <w:r w:rsidRPr="007702DB">
              <w:rPr>
                <w:rFonts w:asciiTheme="majorHAnsi" w:hAnsiTheme="majorHAnsi" w:cs="Arial"/>
              </w:rPr>
              <w:t xml:space="preserve"> – Creating a Chart of Accounts for Tribal Programs</w:t>
            </w:r>
          </w:p>
        </w:tc>
      </w:tr>
      <w:tr w:rsidR="00041467" w:rsidRPr="007702DB" w14:paraId="520F96C4" w14:textId="77777777" w:rsidTr="00041467">
        <w:trPr>
          <w:trHeight w:val="90"/>
        </w:trPr>
        <w:tc>
          <w:tcPr>
            <w:tcW w:w="1440" w:type="dxa"/>
            <w:shd w:val="clear" w:color="auto" w:fill="8DB3E2"/>
            <w:vAlign w:val="center"/>
          </w:tcPr>
          <w:p w14:paraId="10103649"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12:00 PM</w:t>
            </w:r>
          </w:p>
        </w:tc>
        <w:tc>
          <w:tcPr>
            <w:tcW w:w="7830" w:type="dxa"/>
            <w:shd w:val="clear" w:color="auto" w:fill="8DB3E2"/>
            <w:vAlign w:val="center"/>
          </w:tcPr>
          <w:p w14:paraId="58FF37E1"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 xml:space="preserve">Lunch </w:t>
            </w:r>
          </w:p>
        </w:tc>
      </w:tr>
      <w:tr w:rsidR="00041467" w:rsidRPr="007702DB" w14:paraId="24D53612" w14:textId="77777777" w:rsidTr="00041467">
        <w:trPr>
          <w:trHeight w:val="152"/>
        </w:trPr>
        <w:tc>
          <w:tcPr>
            <w:tcW w:w="1440" w:type="dxa"/>
            <w:vAlign w:val="center"/>
          </w:tcPr>
          <w:p w14:paraId="3B17C9DA"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1:15 PM</w:t>
            </w:r>
          </w:p>
        </w:tc>
        <w:tc>
          <w:tcPr>
            <w:tcW w:w="7830" w:type="dxa"/>
            <w:vAlign w:val="center"/>
          </w:tcPr>
          <w:p w14:paraId="1AA77236" w14:textId="77777777" w:rsidR="00041467" w:rsidRPr="007702DB" w:rsidRDefault="00041467" w:rsidP="00391665">
            <w:pPr>
              <w:contextualSpacing/>
              <w:rPr>
                <w:rFonts w:asciiTheme="majorHAnsi" w:hAnsiTheme="majorHAnsi" w:cs="Arial"/>
                <w:i/>
              </w:rPr>
            </w:pPr>
            <w:r w:rsidRPr="007702DB">
              <w:rPr>
                <w:rFonts w:asciiTheme="majorHAnsi" w:hAnsiTheme="majorHAnsi" w:cs="Arial"/>
                <w:i/>
              </w:rPr>
              <w:t>Visioning Exercise</w:t>
            </w:r>
          </w:p>
        </w:tc>
      </w:tr>
      <w:tr w:rsidR="00041467" w:rsidRPr="007702DB" w14:paraId="2D7A17B5" w14:textId="77777777" w:rsidTr="00041467">
        <w:trPr>
          <w:trHeight w:val="90"/>
        </w:trPr>
        <w:tc>
          <w:tcPr>
            <w:tcW w:w="1440" w:type="dxa"/>
            <w:vAlign w:val="center"/>
          </w:tcPr>
          <w:p w14:paraId="228809B6"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2:15 PM</w:t>
            </w:r>
          </w:p>
        </w:tc>
        <w:tc>
          <w:tcPr>
            <w:tcW w:w="7830" w:type="dxa"/>
            <w:vAlign w:val="center"/>
          </w:tcPr>
          <w:p w14:paraId="57E9554C" w14:textId="4C34CBD2" w:rsidR="00041467" w:rsidRPr="007702DB" w:rsidRDefault="00041467" w:rsidP="00391665">
            <w:pPr>
              <w:contextualSpacing/>
              <w:rPr>
                <w:rFonts w:asciiTheme="majorHAnsi" w:hAnsiTheme="majorHAnsi" w:cs="Arial"/>
              </w:rPr>
            </w:pPr>
            <w:r w:rsidRPr="007702DB">
              <w:rPr>
                <w:rFonts w:asciiTheme="majorHAnsi" w:hAnsiTheme="majorHAnsi" w:cs="Arial"/>
              </w:rPr>
              <w:t>Grant Writing and Grant Management</w:t>
            </w:r>
          </w:p>
        </w:tc>
      </w:tr>
      <w:tr w:rsidR="00041467" w:rsidRPr="007702DB" w14:paraId="754E7998" w14:textId="77777777" w:rsidTr="00041467">
        <w:trPr>
          <w:trHeight w:val="90"/>
        </w:trPr>
        <w:tc>
          <w:tcPr>
            <w:tcW w:w="1440" w:type="dxa"/>
            <w:vAlign w:val="center"/>
          </w:tcPr>
          <w:p w14:paraId="3FEC3F17"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2:45 PM</w:t>
            </w:r>
          </w:p>
        </w:tc>
        <w:tc>
          <w:tcPr>
            <w:tcW w:w="7830" w:type="dxa"/>
            <w:vAlign w:val="center"/>
          </w:tcPr>
          <w:p w14:paraId="653D2201"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Doyon Grants/Funding Opportunities</w:t>
            </w:r>
          </w:p>
        </w:tc>
      </w:tr>
      <w:tr w:rsidR="00041467" w:rsidRPr="007702DB" w14:paraId="739DC8A6" w14:textId="77777777" w:rsidTr="00041467">
        <w:trPr>
          <w:trHeight w:val="269"/>
        </w:trPr>
        <w:tc>
          <w:tcPr>
            <w:tcW w:w="1440" w:type="dxa"/>
            <w:vAlign w:val="center"/>
          </w:tcPr>
          <w:p w14:paraId="5E9BB860"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3:15 PM</w:t>
            </w:r>
          </w:p>
        </w:tc>
        <w:tc>
          <w:tcPr>
            <w:tcW w:w="7830" w:type="dxa"/>
            <w:vAlign w:val="center"/>
          </w:tcPr>
          <w:p w14:paraId="16FD13F8"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Supervisor Training</w:t>
            </w:r>
          </w:p>
          <w:p w14:paraId="05F3C373" w14:textId="77777777" w:rsidR="00041467" w:rsidRPr="007702DB" w:rsidRDefault="00041467" w:rsidP="00391665">
            <w:pPr>
              <w:contextualSpacing/>
              <w:rPr>
                <w:rFonts w:asciiTheme="majorHAnsi" w:hAnsiTheme="majorHAnsi" w:cs="Arial"/>
              </w:rPr>
            </w:pPr>
            <w:r w:rsidRPr="007702DB">
              <w:rPr>
                <w:rFonts w:asciiTheme="majorHAnsi" w:hAnsiTheme="majorHAnsi" w:cs="Arial"/>
              </w:rPr>
              <w:t>Employee evaluations and why they are important</w:t>
            </w:r>
          </w:p>
        </w:tc>
      </w:tr>
      <w:tr w:rsidR="00041467" w:rsidRPr="007702DB" w14:paraId="3847A91A" w14:textId="77777777" w:rsidTr="00041467">
        <w:trPr>
          <w:trHeight w:val="90"/>
        </w:trPr>
        <w:tc>
          <w:tcPr>
            <w:tcW w:w="1440" w:type="dxa"/>
            <w:vAlign w:val="center"/>
          </w:tcPr>
          <w:p w14:paraId="07277927" w14:textId="77777777" w:rsidR="00041467" w:rsidRPr="007702DB" w:rsidRDefault="00041467" w:rsidP="00391665">
            <w:pPr>
              <w:contextualSpacing/>
              <w:rPr>
                <w:rFonts w:asciiTheme="majorHAnsi" w:hAnsiTheme="majorHAnsi" w:cs="Arial"/>
                <w:b/>
              </w:rPr>
            </w:pPr>
            <w:r w:rsidRPr="007702DB">
              <w:rPr>
                <w:rFonts w:asciiTheme="majorHAnsi" w:hAnsiTheme="majorHAnsi" w:cs="Arial"/>
                <w:b/>
              </w:rPr>
              <w:t>4:00 PM</w:t>
            </w:r>
          </w:p>
        </w:tc>
        <w:tc>
          <w:tcPr>
            <w:tcW w:w="7830" w:type="dxa"/>
            <w:vAlign w:val="center"/>
          </w:tcPr>
          <w:p w14:paraId="105F6F90" w14:textId="77777777" w:rsidR="00041467" w:rsidRPr="007702DB" w:rsidRDefault="00041467" w:rsidP="00391665">
            <w:pPr>
              <w:contextualSpacing/>
              <w:rPr>
                <w:rFonts w:asciiTheme="majorHAnsi" w:hAnsiTheme="majorHAnsi" w:cs="Arial"/>
                <w:i/>
              </w:rPr>
            </w:pPr>
            <w:r w:rsidRPr="007702DB">
              <w:rPr>
                <w:rFonts w:asciiTheme="majorHAnsi" w:hAnsiTheme="majorHAnsi" w:cs="Arial"/>
                <w:i/>
              </w:rPr>
              <w:t>Exercise – Having Difficult Discussions</w:t>
            </w:r>
          </w:p>
        </w:tc>
      </w:tr>
    </w:tbl>
    <w:p w14:paraId="2915CCD2" w14:textId="77777777" w:rsidR="00F84FE0" w:rsidRPr="007702DB" w:rsidRDefault="00F84FE0" w:rsidP="00205E83">
      <w:pPr>
        <w:pStyle w:val="FootnoteText"/>
        <w:rPr>
          <w:rFonts w:asciiTheme="majorHAnsi" w:hAnsiTheme="majorHAnsi"/>
          <w:b/>
          <w:smallCaps/>
        </w:rPr>
      </w:pPr>
    </w:p>
    <w:p w14:paraId="685CFE86" w14:textId="77777777" w:rsidR="0053709B" w:rsidRPr="007702DB" w:rsidRDefault="0053709B" w:rsidP="00205E83">
      <w:pPr>
        <w:pStyle w:val="FootnoteText"/>
        <w:rPr>
          <w:rFonts w:asciiTheme="majorHAnsi" w:hAnsiTheme="majorHAnsi"/>
          <w:b/>
          <w:smallCaps/>
        </w:rPr>
      </w:pPr>
    </w:p>
    <w:p w14:paraId="529D4F44" w14:textId="77F6D5D1" w:rsidR="0053709B" w:rsidRPr="007702DB" w:rsidRDefault="0053709B">
      <w:pPr>
        <w:rPr>
          <w:rFonts w:asciiTheme="majorHAnsi" w:hAnsiTheme="majorHAnsi"/>
          <w:b/>
          <w:smallCaps/>
        </w:rPr>
      </w:pPr>
      <w:r w:rsidRPr="007702DB">
        <w:rPr>
          <w:rFonts w:asciiTheme="majorHAnsi" w:hAnsiTheme="majorHAnsi"/>
          <w:b/>
          <w:smallCaps/>
        </w:rPr>
        <w:br w:type="page"/>
      </w:r>
    </w:p>
    <w:p w14:paraId="5375A544" w14:textId="77777777" w:rsidR="0053709B" w:rsidRPr="007702DB" w:rsidRDefault="0053709B" w:rsidP="00205E83">
      <w:pPr>
        <w:pStyle w:val="FootnoteText"/>
        <w:rPr>
          <w:rFonts w:asciiTheme="majorHAnsi" w:hAnsiTheme="majorHAnsi"/>
          <w:b/>
          <w:smallCaps/>
        </w:rPr>
      </w:pPr>
    </w:p>
    <w:p w14:paraId="30E0243F" w14:textId="77777777" w:rsidR="00F12591" w:rsidRPr="007702DB" w:rsidRDefault="00F12591" w:rsidP="00F12591">
      <w:pPr>
        <w:pStyle w:val="FootnoteText"/>
        <w:rPr>
          <w:rFonts w:asciiTheme="majorHAnsi" w:hAnsiTheme="majorHAnsi"/>
        </w:rPr>
      </w:pPr>
      <w:r w:rsidRPr="007702DB">
        <w:rPr>
          <w:rFonts w:asciiTheme="majorHAnsi" w:hAnsiTheme="majorHAnsi"/>
          <w:b/>
          <w:smallCaps/>
        </w:rPr>
        <w:t>Support Services</w:t>
      </w:r>
    </w:p>
    <w:p w14:paraId="21DB43AE" w14:textId="77777777" w:rsidR="00F12591" w:rsidRPr="007702DB" w:rsidRDefault="00F12591" w:rsidP="00F12591">
      <w:pPr>
        <w:rPr>
          <w:rFonts w:asciiTheme="majorHAnsi" w:hAnsiTheme="majorHAnsi"/>
          <w:b/>
        </w:rPr>
      </w:pPr>
      <w:proofErr w:type="spellStart"/>
      <w:r w:rsidRPr="007702DB">
        <w:rPr>
          <w:rFonts w:asciiTheme="majorHAnsi" w:hAnsiTheme="majorHAnsi"/>
          <w:b/>
        </w:rPr>
        <w:t>UAOnline</w:t>
      </w:r>
      <w:proofErr w:type="spellEnd"/>
      <w:r w:rsidRPr="007702DB">
        <w:rPr>
          <w:rFonts w:asciiTheme="majorHAnsi" w:hAnsiTheme="majorHAnsi"/>
          <w:b/>
        </w:rPr>
        <w:t xml:space="preserve">: </w:t>
      </w:r>
      <w:hyperlink r:id="rId8" w:history="1">
        <w:r w:rsidRPr="007702DB">
          <w:rPr>
            <w:rStyle w:val="Hyperlink"/>
            <w:rFonts w:asciiTheme="majorHAnsi" w:hAnsiTheme="majorHAnsi"/>
          </w:rPr>
          <w:t>http://uaonline.alaska.edu</w:t>
        </w:r>
      </w:hyperlink>
      <w:proofErr w:type="gramStart"/>
      <w:r w:rsidRPr="007702DB">
        <w:rPr>
          <w:rFonts w:asciiTheme="majorHAnsi" w:hAnsiTheme="majorHAnsi"/>
        </w:rPr>
        <w:t xml:space="preserve">  Your</w:t>
      </w:r>
      <w:proofErr w:type="gramEnd"/>
      <w:r w:rsidRPr="007702DB">
        <w:rPr>
          <w:rFonts w:asciiTheme="majorHAnsi" w:hAnsiTheme="majorHAnsi"/>
        </w:rPr>
        <w:t xml:space="preserve"> resource for transcripts, accounts, and other personal information.</w:t>
      </w:r>
    </w:p>
    <w:p w14:paraId="73C025ED" w14:textId="77777777" w:rsidR="00F12591" w:rsidRPr="007702DB" w:rsidRDefault="00F12591" w:rsidP="00F12591">
      <w:pPr>
        <w:tabs>
          <w:tab w:val="left" w:pos="3060"/>
        </w:tabs>
        <w:rPr>
          <w:rFonts w:asciiTheme="majorHAnsi" w:hAnsiTheme="majorHAnsi"/>
          <w:b/>
        </w:rPr>
      </w:pPr>
      <w:r w:rsidRPr="007702DB">
        <w:rPr>
          <w:rFonts w:asciiTheme="majorHAnsi" w:hAnsiTheme="majorHAnsi"/>
          <w:b/>
        </w:rPr>
        <w:t>Rural Student Services</w:t>
      </w:r>
      <w:proofErr w:type="gramStart"/>
      <w:r w:rsidRPr="007702DB">
        <w:rPr>
          <w:rFonts w:asciiTheme="majorHAnsi" w:hAnsiTheme="majorHAnsi"/>
          <w:b/>
        </w:rPr>
        <w:t xml:space="preserve">:  </w:t>
      </w:r>
      <w:proofErr w:type="gramEnd"/>
      <w:r w:rsidRPr="007702DB">
        <w:rPr>
          <w:rFonts w:asciiTheme="majorHAnsi" w:hAnsiTheme="majorHAnsi"/>
        </w:rPr>
        <w:fldChar w:fldCharType="begin"/>
      </w:r>
      <w:r w:rsidRPr="007702DB">
        <w:rPr>
          <w:rFonts w:asciiTheme="majorHAnsi" w:hAnsiTheme="majorHAnsi"/>
        </w:rPr>
        <w:instrText xml:space="preserve"> HYPERLINK "http://www.uaf.edu/ruralss" </w:instrText>
      </w:r>
      <w:r w:rsidRPr="007702DB">
        <w:rPr>
          <w:rFonts w:asciiTheme="majorHAnsi" w:hAnsiTheme="majorHAnsi"/>
        </w:rPr>
        <w:fldChar w:fldCharType="separate"/>
      </w:r>
      <w:r w:rsidRPr="007702DB">
        <w:rPr>
          <w:rStyle w:val="Hyperlink"/>
          <w:rFonts w:asciiTheme="majorHAnsi" w:hAnsiTheme="majorHAnsi"/>
        </w:rPr>
        <w:t>http://www.uaf.edu/ruralss</w:t>
      </w:r>
      <w:r w:rsidRPr="007702DB">
        <w:rPr>
          <w:rFonts w:asciiTheme="majorHAnsi" w:hAnsiTheme="majorHAnsi"/>
        </w:rPr>
        <w:fldChar w:fldCharType="end"/>
      </w:r>
      <w:r w:rsidRPr="007702DB">
        <w:rPr>
          <w:rFonts w:asciiTheme="majorHAnsi" w:hAnsiTheme="majorHAnsi"/>
        </w:rPr>
        <w:t xml:space="preserve">  Rural Student Services (RSS) is an academic advising department with over 35 years of experience in working with students from all over Alaska. We are here to assist you in achieving student success by linking you to current information pertinent to your education, lifestyle, and goals. We can help you with: Academic Requirements, Registration for Classes, Finding Financial Aid, Explaining Housing Options, Declaring a Major, Career Exploration. Call1-888-478-1452 or e-mail us at </w:t>
      </w:r>
      <w:hyperlink r:id="rId9" w:history="1">
        <w:r w:rsidRPr="007702DB">
          <w:rPr>
            <w:rStyle w:val="Hyperlink"/>
            <w:rFonts w:asciiTheme="majorHAnsi" w:hAnsiTheme="majorHAnsi"/>
            <w:color w:val="auto"/>
          </w:rPr>
          <w:t>fyrss@uaf.edu</w:t>
        </w:r>
      </w:hyperlink>
      <w:r w:rsidRPr="007702DB">
        <w:rPr>
          <w:rFonts w:asciiTheme="majorHAnsi" w:hAnsiTheme="majorHAnsi"/>
        </w:rPr>
        <w:t xml:space="preserve"> </w:t>
      </w:r>
    </w:p>
    <w:p w14:paraId="2D7BEC63" w14:textId="77777777" w:rsidR="00F12591" w:rsidRPr="007702DB" w:rsidRDefault="00F12591" w:rsidP="00F12591">
      <w:pPr>
        <w:rPr>
          <w:rFonts w:asciiTheme="majorHAnsi" w:hAnsiTheme="majorHAnsi"/>
          <w:b/>
        </w:rPr>
      </w:pPr>
      <w:r w:rsidRPr="007702DB">
        <w:rPr>
          <w:rFonts w:asciiTheme="majorHAnsi" w:hAnsiTheme="majorHAnsi"/>
          <w:b/>
        </w:rPr>
        <w:t xml:space="preserve">I-AC English Tutor: </w:t>
      </w:r>
      <w:r w:rsidRPr="007702DB">
        <w:rPr>
          <w:rFonts w:asciiTheme="majorHAnsi" w:hAnsiTheme="majorHAnsi"/>
        </w:rPr>
        <w:t xml:space="preserve">I-AC offers direct and personal tutorial support for all phases of all </w:t>
      </w:r>
      <w:proofErr w:type="gramStart"/>
      <w:r w:rsidRPr="007702DB">
        <w:rPr>
          <w:rFonts w:asciiTheme="majorHAnsi" w:hAnsiTheme="majorHAnsi"/>
        </w:rPr>
        <w:t>your</w:t>
      </w:r>
      <w:proofErr w:type="gramEnd"/>
      <w:r w:rsidRPr="007702DB">
        <w:rPr>
          <w:rFonts w:asciiTheme="majorHAnsi" w:hAnsiTheme="majorHAnsi"/>
        </w:rPr>
        <w:t xml:space="preserve"> reading and writing assignments. All you need is the desire to improve your skills and the willingness to work at it. Our tutor, Roy </w:t>
      </w:r>
      <w:proofErr w:type="spellStart"/>
      <w:r w:rsidRPr="007702DB">
        <w:rPr>
          <w:rFonts w:asciiTheme="majorHAnsi" w:hAnsiTheme="majorHAnsi"/>
        </w:rPr>
        <w:t>Stamey</w:t>
      </w:r>
      <w:proofErr w:type="spellEnd"/>
      <w:r w:rsidRPr="007702DB">
        <w:rPr>
          <w:rFonts w:asciiTheme="majorHAnsi" w:hAnsiTheme="majorHAnsi"/>
        </w:rPr>
        <w:t xml:space="preserve">, will put you at ease and help you with everything associated with your assignments: reading comprehension, brainstorming and generating writing topics, organizing ideas, developing research strategies, use of citation styles (MLA, APA, and Chicago), and editing for clarity, word choice and general correctness. He is available to work with you through the </w:t>
      </w:r>
      <w:proofErr w:type="gramStart"/>
      <w:r w:rsidRPr="007702DB">
        <w:rPr>
          <w:rFonts w:asciiTheme="majorHAnsi" w:hAnsiTheme="majorHAnsi"/>
        </w:rPr>
        <w:t>internet</w:t>
      </w:r>
      <w:proofErr w:type="gramEnd"/>
      <w:r w:rsidRPr="007702DB">
        <w:rPr>
          <w:rFonts w:asciiTheme="majorHAnsi" w:hAnsiTheme="majorHAnsi"/>
        </w:rPr>
        <w:t>, phone, fax, in addition to being regularly available on campus for face-to face sessions. Roy’s hours are flexible so that he can work with you as needed. Give him a call at (</w:t>
      </w:r>
      <w:proofErr w:type="gramStart"/>
      <w:r w:rsidRPr="007702DB">
        <w:rPr>
          <w:rFonts w:asciiTheme="majorHAnsi" w:hAnsiTheme="majorHAnsi"/>
        </w:rPr>
        <w:t>888)474</w:t>
      </w:r>
      <w:proofErr w:type="gramEnd"/>
      <w:r w:rsidRPr="007702DB">
        <w:rPr>
          <w:rFonts w:asciiTheme="majorHAnsi" w:hAnsiTheme="majorHAnsi"/>
        </w:rPr>
        <w:t xml:space="preserve">-5207, or better yet, email him at </w:t>
      </w:r>
      <w:hyperlink r:id="rId10" w:history="1">
        <w:r w:rsidRPr="007702DB">
          <w:rPr>
            <w:rStyle w:val="Hyperlink"/>
            <w:rFonts w:asciiTheme="majorHAnsi" w:hAnsiTheme="majorHAnsi"/>
            <w:color w:val="auto"/>
          </w:rPr>
          <w:t>rstamey@alaska.edu</w:t>
        </w:r>
      </w:hyperlink>
      <w:r w:rsidRPr="007702DB">
        <w:rPr>
          <w:rFonts w:asciiTheme="majorHAnsi" w:hAnsiTheme="majorHAnsi"/>
        </w:rPr>
        <w:t xml:space="preserve">  He is here for you.</w:t>
      </w:r>
    </w:p>
    <w:p w14:paraId="06284C0A" w14:textId="77777777" w:rsidR="00F12591" w:rsidRPr="007702DB" w:rsidRDefault="00F12591" w:rsidP="00F12591">
      <w:pPr>
        <w:rPr>
          <w:rFonts w:asciiTheme="majorHAnsi" w:hAnsiTheme="majorHAnsi"/>
          <w:b/>
          <w:smallCaps/>
        </w:rPr>
      </w:pPr>
      <w:r w:rsidRPr="007702DB">
        <w:rPr>
          <w:rFonts w:asciiTheme="majorHAnsi" w:hAnsiTheme="majorHAnsi"/>
          <w:b/>
        </w:rPr>
        <w:t xml:space="preserve">Information </w:t>
      </w:r>
      <w:proofErr w:type="gramStart"/>
      <w:r w:rsidRPr="007702DB">
        <w:rPr>
          <w:rFonts w:asciiTheme="majorHAnsi" w:hAnsiTheme="majorHAnsi"/>
          <w:b/>
        </w:rPr>
        <w:t>Technology :</w:t>
      </w:r>
      <w:proofErr w:type="gramEnd"/>
      <w:r w:rsidRPr="007702DB">
        <w:rPr>
          <w:rFonts w:asciiTheme="majorHAnsi" w:hAnsiTheme="majorHAnsi"/>
          <w:b/>
        </w:rPr>
        <w:t xml:space="preserve"> </w:t>
      </w:r>
      <w:r w:rsidRPr="007702DB">
        <w:rPr>
          <w:rFonts w:asciiTheme="majorHAnsi" w:hAnsiTheme="majorHAnsi"/>
        </w:rPr>
        <w:t>If you are having problems with a UAF account, you will need to contact the UAF help desk. Call 1.800.478.4667</w:t>
      </w:r>
      <w:r w:rsidRPr="007702DB">
        <w:rPr>
          <w:rFonts w:asciiTheme="majorHAnsi" w:hAnsiTheme="majorHAnsi"/>
          <w:b/>
          <w:smallCaps/>
        </w:rPr>
        <w:t xml:space="preserve"> </w:t>
      </w:r>
    </w:p>
    <w:p w14:paraId="52F9C657" w14:textId="77777777" w:rsidR="00F12591" w:rsidRPr="007702DB" w:rsidRDefault="00F12591" w:rsidP="00F12591">
      <w:pPr>
        <w:rPr>
          <w:rFonts w:asciiTheme="majorHAnsi" w:hAnsiTheme="majorHAnsi"/>
          <w:b/>
          <w:smallCaps/>
        </w:rPr>
      </w:pPr>
    </w:p>
    <w:p w14:paraId="533AE5F9" w14:textId="77777777" w:rsidR="00F12591" w:rsidRPr="007702DB" w:rsidRDefault="00F12591" w:rsidP="00F12591">
      <w:pPr>
        <w:rPr>
          <w:rFonts w:asciiTheme="majorHAnsi" w:hAnsiTheme="majorHAnsi"/>
        </w:rPr>
      </w:pPr>
      <w:r w:rsidRPr="007702DB">
        <w:rPr>
          <w:rFonts w:asciiTheme="majorHAnsi" w:hAnsiTheme="majorHAnsi"/>
          <w:b/>
          <w:bCs/>
        </w:rPr>
        <w:t>Disability Services:</w:t>
      </w:r>
      <w:r w:rsidRPr="007702DB">
        <w:rPr>
          <w:rFonts w:asciiTheme="majorHAnsi" w:hAnsiTheme="majorHAnsi"/>
          <w:bCs/>
        </w:rPr>
        <w:t xml:space="preserve"> </w:t>
      </w:r>
      <w:r w:rsidRPr="007702DB">
        <w:rPr>
          <w:rFonts w:asciiTheme="majorHAnsi" w:hAnsiTheme="majorHAnsi"/>
        </w:rPr>
        <w:t>The Office of Disability Services implements the Americans with Disabilities Act (ADA), and ensures that UAF students have equal access to the campus and course materials. The Tribal Management Program will work with the Office of Disabilities Services (208 WHITAKER BLDG, 474-5655) to provide reasonable accommodation to students with disabilities.</w:t>
      </w:r>
    </w:p>
    <w:p w14:paraId="159570A7" w14:textId="77777777" w:rsidR="00F12591" w:rsidRPr="007702DB" w:rsidRDefault="00F12591" w:rsidP="00F12591">
      <w:pPr>
        <w:rPr>
          <w:rFonts w:asciiTheme="majorHAnsi" w:hAnsiTheme="majorHAnsi"/>
          <w:b/>
        </w:rPr>
      </w:pPr>
    </w:p>
    <w:p w14:paraId="6A983A62" w14:textId="77777777" w:rsidR="00F12591" w:rsidRPr="007702DB" w:rsidRDefault="00F12591" w:rsidP="00F12591">
      <w:pPr>
        <w:widowControl w:val="0"/>
        <w:autoSpaceDE w:val="0"/>
        <w:autoSpaceDN w:val="0"/>
        <w:adjustRightInd w:val="0"/>
        <w:jc w:val="center"/>
        <w:rPr>
          <w:rFonts w:asciiTheme="majorHAnsi" w:hAnsiTheme="majorHAnsi"/>
          <w:i/>
        </w:rPr>
      </w:pPr>
      <w:r w:rsidRPr="007702DB">
        <w:rPr>
          <w:rFonts w:asciiTheme="majorHAnsi" w:hAnsiTheme="majorHAnsi"/>
          <w:i/>
        </w:rPr>
        <w:t>The University of Alaska Board of Regents has clearly stated in BOR Policy that discrimination, harassment and violence will not be tolerated on any campus of the University of Alaska  If you believe you are experiencing discrimination or any form of harassment including sexual harassment/misconduct/assault, you are encouraged to report that behavior. If you report to a faculty member or any university employee, they must notify the UAF Title IX Coordinator about the basic facts of the incident. Your choices for reporting include: 1) You may access confidential counseling by contacting the UAF Health &amp; Counseling Center at 474-7043; 2) You may access support and file a Title IX report by contacting the UAF Title IX Coordinator at 474-6600; 3) You may file a criminal complaint by contacting the University Police Department at 474-7721.</w:t>
      </w:r>
    </w:p>
    <w:p w14:paraId="6D04ADDF" w14:textId="77777777" w:rsidR="00F12591" w:rsidRPr="007702DB" w:rsidRDefault="00F12591" w:rsidP="00F12591">
      <w:pPr>
        <w:rPr>
          <w:rFonts w:asciiTheme="majorHAnsi" w:hAnsiTheme="majorHAnsi"/>
        </w:rPr>
      </w:pPr>
    </w:p>
    <w:p w14:paraId="678F2FE8" w14:textId="77777777" w:rsidR="00F12591" w:rsidRPr="007702DB" w:rsidRDefault="00F12591" w:rsidP="00F12591">
      <w:pPr>
        <w:rPr>
          <w:rFonts w:asciiTheme="majorHAnsi" w:hAnsiTheme="majorHAnsi"/>
        </w:rPr>
      </w:pPr>
    </w:p>
    <w:p w14:paraId="702A2592" w14:textId="4A90D249" w:rsidR="00583447" w:rsidRPr="007702DB" w:rsidRDefault="00583447" w:rsidP="00F12591">
      <w:pPr>
        <w:pStyle w:val="FootnoteText"/>
        <w:rPr>
          <w:rFonts w:asciiTheme="majorHAnsi" w:hAnsiTheme="majorHAnsi"/>
          <w:i/>
        </w:rPr>
      </w:pPr>
    </w:p>
    <w:sectPr w:rsidR="00583447" w:rsidRPr="007702DB" w:rsidSect="00992BE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346B6" w14:textId="77777777" w:rsidR="00CF1D10" w:rsidRDefault="00CF1D10">
      <w:r>
        <w:separator/>
      </w:r>
    </w:p>
  </w:endnote>
  <w:endnote w:type="continuationSeparator" w:id="0">
    <w:p w14:paraId="147AA296" w14:textId="77777777" w:rsidR="00CF1D10" w:rsidRDefault="00CF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10166"/>
      <w:docPartObj>
        <w:docPartGallery w:val="Page Numbers (Bottom of Page)"/>
        <w:docPartUnique/>
      </w:docPartObj>
    </w:sdtPr>
    <w:sdtEndPr>
      <w:rPr>
        <w:rFonts w:asciiTheme="minorHAnsi" w:hAnsiTheme="minorHAnsi"/>
        <w:color w:val="808080" w:themeColor="background1" w:themeShade="80"/>
        <w:spacing w:val="60"/>
      </w:rPr>
    </w:sdtEndPr>
    <w:sdtContent>
      <w:p w14:paraId="2A0C37F8" w14:textId="77777777" w:rsidR="00CF1D10" w:rsidRPr="00992BE4" w:rsidRDefault="00CF1D10">
        <w:pPr>
          <w:pStyle w:val="Footer"/>
          <w:pBdr>
            <w:top w:val="single" w:sz="4" w:space="1" w:color="D9D9D9" w:themeColor="background1" w:themeShade="D9"/>
          </w:pBdr>
          <w:rPr>
            <w:rFonts w:asciiTheme="minorHAnsi" w:hAnsiTheme="minorHAnsi"/>
            <w:b/>
            <w:bCs/>
          </w:rPr>
        </w:pPr>
        <w:r w:rsidRPr="00992BE4">
          <w:rPr>
            <w:rFonts w:asciiTheme="minorHAnsi" w:hAnsiTheme="minorHAnsi"/>
          </w:rPr>
          <w:fldChar w:fldCharType="begin"/>
        </w:r>
        <w:r w:rsidRPr="00992BE4">
          <w:rPr>
            <w:rFonts w:asciiTheme="minorHAnsi" w:hAnsiTheme="minorHAnsi"/>
          </w:rPr>
          <w:instrText xml:space="preserve"> PAGE   \* MERGEFORMAT </w:instrText>
        </w:r>
        <w:r w:rsidRPr="00992BE4">
          <w:rPr>
            <w:rFonts w:asciiTheme="minorHAnsi" w:hAnsiTheme="minorHAnsi"/>
          </w:rPr>
          <w:fldChar w:fldCharType="separate"/>
        </w:r>
        <w:r w:rsidR="00697FE3" w:rsidRPr="00697FE3">
          <w:rPr>
            <w:rFonts w:asciiTheme="minorHAnsi" w:hAnsiTheme="minorHAnsi"/>
            <w:b/>
            <w:bCs/>
            <w:noProof/>
          </w:rPr>
          <w:t>1</w:t>
        </w:r>
        <w:r w:rsidRPr="00992BE4">
          <w:rPr>
            <w:rFonts w:asciiTheme="minorHAnsi" w:hAnsiTheme="minorHAnsi"/>
            <w:b/>
            <w:bCs/>
            <w:noProof/>
          </w:rPr>
          <w:fldChar w:fldCharType="end"/>
        </w:r>
        <w:r w:rsidRPr="00992BE4">
          <w:rPr>
            <w:rFonts w:asciiTheme="minorHAnsi" w:hAnsiTheme="minorHAnsi"/>
            <w:b/>
            <w:bCs/>
          </w:rPr>
          <w:t xml:space="preserve"> | </w:t>
        </w:r>
        <w:r w:rsidRPr="00992BE4">
          <w:rPr>
            <w:rFonts w:asciiTheme="minorHAnsi" w:hAnsiTheme="minorHAnsi"/>
            <w:color w:val="808080" w:themeColor="background1" w:themeShade="80"/>
            <w:spacing w:val="60"/>
          </w:rPr>
          <w:t>Page</w:t>
        </w:r>
      </w:p>
    </w:sdtContent>
  </w:sdt>
  <w:p w14:paraId="31CBE323" w14:textId="77777777" w:rsidR="00CF1D10" w:rsidRPr="000479F7" w:rsidRDefault="00CF1D10" w:rsidP="000479F7">
    <w:pPr>
      <w:pStyle w:val="Footer"/>
      <w:jc w:val="right"/>
      <w:rPr>
        <w:rFonts w:ascii="Goudy Old Style" w:hAnsi="Goudy Old Sty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992CD" w14:textId="77777777" w:rsidR="00CF1D10" w:rsidRDefault="00CF1D10">
      <w:r>
        <w:separator/>
      </w:r>
    </w:p>
  </w:footnote>
  <w:footnote w:type="continuationSeparator" w:id="0">
    <w:p w14:paraId="43A0E681" w14:textId="77777777" w:rsidR="00CF1D10" w:rsidRDefault="00CF1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C6E1" w14:textId="2367CF36" w:rsidR="007702DB" w:rsidRDefault="007702DB" w:rsidP="007702DB">
    <w:pPr>
      <w:pStyle w:val="Header"/>
      <w:jc w:val="center"/>
    </w:pPr>
    <w:r>
      <w:rPr>
        <w:noProof/>
      </w:rPr>
      <w:drawing>
        <wp:inline distT="0" distB="0" distL="0" distR="0" wp14:anchorId="6084FEB1" wp14:editId="692BAF5B">
          <wp:extent cx="5486400" cy="975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7507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A49"/>
    <w:multiLevelType w:val="multilevel"/>
    <w:tmpl w:val="626E9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BA4044"/>
    <w:multiLevelType w:val="hybridMultilevel"/>
    <w:tmpl w:val="2E2831FC"/>
    <w:lvl w:ilvl="0" w:tplc="0409000D">
      <w:start w:val="1"/>
      <w:numFmt w:val="bullet"/>
      <w:lvlText w:val=""/>
      <w:lvlJc w:val="left"/>
      <w:pPr>
        <w:tabs>
          <w:tab w:val="num" w:pos="1085"/>
        </w:tabs>
        <w:ind w:left="108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C42DBF"/>
    <w:multiLevelType w:val="hybridMultilevel"/>
    <w:tmpl w:val="6AF8352C"/>
    <w:lvl w:ilvl="0" w:tplc="0409000D">
      <w:start w:val="1"/>
      <w:numFmt w:val="bullet"/>
      <w:lvlText w:val=""/>
      <w:lvlJc w:val="left"/>
      <w:pPr>
        <w:tabs>
          <w:tab w:val="num" w:pos="1085"/>
        </w:tabs>
        <w:ind w:left="1085" w:hanging="360"/>
      </w:pPr>
      <w:rPr>
        <w:rFonts w:ascii="Wingdings" w:hAnsi="Wingdings" w:hint="default"/>
      </w:rPr>
    </w:lvl>
    <w:lvl w:ilvl="1" w:tplc="04090003">
      <w:start w:val="1"/>
      <w:numFmt w:val="bullet"/>
      <w:lvlText w:val="o"/>
      <w:lvlJc w:val="left"/>
      <w:pPr>
        <w:tabs>
          <w:tab w:val="num" w:pos="1805"/>
        </w:tabs>
        <w:ind w:left="1805" w:hanging="360"/>
      </w:pPr>
      <w:rPr>
        <w:rFonts w:ascii="Courier New" w:hAnsi="Courier New" w:cs="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cs="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cs="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3">
    <w:nsid w:val="0A5A5880"/>
    <w:multiLevelType w:val="hybridMultilevel"/>
    <w:tmpl w:val="FE803D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E17642"/>
    <w:multiLevelType w:val="hybridMultilevel"/>
    <w:tmpl w:val="35566EF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7A4017"/>
    <w:multiLevelType w:val="hybridMultilevel"/>
    <w:tmpl w:val="3426DDD6"/>
    <w:lvl w:ilvl="0" w:tplc="02A01BA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842F70"/>
    <w:multiLevelType w:val="hybridMultilevel"/>
    <w:tmpl w:val="BCCECE98"/>
    <w:lvl w:ilvl="0" w:tplc="AEDEEB3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8F22D8"/>
    <w:multiLevelType w:val="hybridMultilevel"/>
    <w:tmpl w:val="02220BD4"/>
    <w:lvl w:ilvl="0" w:tplc="04090001">
      <w:start w:val="1"/>
      <w:numFmt w:val="bullet"/>
      <w:lvlText w:val=""/>
      <w:lvlJc w:val="left"/>
      <w:pPr>
        <w:tabs>
          <w:tab w:val="num" w:pos="1805"/>
        </w:tabs>
        <w:ind w:left="1805" w:hanging="360"/>
      </w:pPr>
      <w:rPr>
        <w:rFonts w:ascii="Symbol" w:hAnsi="Symbol" w:hint="default"/>
      </w:rPr>
    </w:lvl>
    <w:lvl w:ilvl="1" w:tplc="04090003" w:tentative="1">
      <w:start w:val="1"/>
      <w:numFmt w:val="bullet"/>
      <w:lvlText w:val="o"/>
      <w:lvlJc w:val="left"/>
      <w:pPr>
        <w:tabs>
          <w:tab w:val="num" w:pos="2525"/>
        </w:tabs>
        <w:ind w:left="2525" w:hanging="360"/>
      </w:pPr>
      <w:rPr>
        <w:rFonts w:ascii="Courier New" w:hAnsi="Courier New" w:cs="Courier New" w:hint="default"/>
      </w:rPr>
    </w:lvl>
    <w:lvl w:ilvl="2" w:tplc="04090005" w:tentative="1">
      <w:start w:val="1"/>
      <w:numFmt w:val="bullet"/>
      <w:lvlText w:val=""/>
      <w:lvlJc w:val="left"/>
      <w:pPr>
        <w:tabs>
          <w:tab w:val="num" w:pos="3245"/>
        </w:tabs>
        <w:ind w:left="3245" w:hanging="360"/>
      </w:pPr>
      <w:rPr>
        <w:rFonts w:ascii="Wingdings" w:hAnsi="Wingdings" w:hint="default"/>
      </w:rPr>
    </w:lvl>
    <w:lvl w:ilvl="3" w:tplc="04090001" w:tentative="1">
      <w:start w:val="1"/>
      <w:numFmt w:val="bullet"/>
      <w:lvlText w:val=""/>
      <w:lvlJc w:val="left"/>
      <w:pPr>
        <w:tabs>
          <w:tab w:val="num" w:pos="3965"/>
        </w:tabs>
        <w:ind w:left="3965" w:hanging="360"/>
      </w:pPr>
      <w:rPr>
        <w:rFonts w:ascii="Symbol" w:hAnsi="Symbol" w:hint="default"/>
      </w:rPr>
    </w:lvl>
    <w:lvl w:ilvl="4" w:tplc="04090003" w:tentative="1">
      <w:start w:val="1"/>
      <w:numFmt w:val="bullet"/>
      <w:lvlText w:val="o"/>
      <w:lvlJc w:val="left"/>
      <w:pPr>
        <w:tabs>
          <w:tab w:val="num" w:pos="4685"/>
        </w:tabs>
        <w:ind w:left="4685" w:hanging="360"/>
      </w:pPr>
      <w:rPr>
        <w:rFonts w:ascii="Courier New" w:hAnsi="Courier New" w:cs="Courier New" w:hint="default"/>
      </w:rPr>
    </w:lvl>
    <w:lvl w:ilvl="5" w:tplc="04090005" w:tentative="1">
      <w:start w:val="1"/>
      <w:numFmt w:val="bullet"/>
      <w:lvlText w:val=""/>
      <w:lvlJc w:val="left"/>
      <w:pPr>
        <w:tabs>
          <w:tab w:val="num" w:pos="5405"/>
        </w:tabs>
        <w:ind w:left="5405" w:hanging="360"/>
      </w:pPr>
      <w:rPr>
        <w:rFonts w:ascii="Wingdings" w:hAnsi="Wingdings" w:hint="default"/>
      </w:rPr>
    </w:lvl>
    <w:lvl w:ilvl="6" w:tplc="04090001" w:tentative="1">
      <w:start w:val="1"/>
      <w:numFmt w:val="bullet"/>
      <w:lvlText w:val=""/>
      <w:lvlJc w:val="left"/>
      <w:pPr>
        <w:tabs>
          <w:tab w:val="num" w:pos="6125"/>
        </w:tabs>
        <w:ind w:left="6125" w:hanging="360"/>
      </w:pPr>
      <w:rPr>
        <w:rFonts w:ascii="Symbol" w:hAnsi="Symbol" w:hint="default"/>
      </w:rPr>
    </w:lvl>
    <w:lvl w:ilvl="7" w:tplc="04090003" w:tentative="1">
      <w:start w:val="1"/>
      <w:numFmt w:val="bullet"/>
      <w:lvlText w:val="o"/>
      <w:lvlJc w:val="left"/>
      <w:pPr>
        <w:tabs>
          <w:tab w:val="num" w:pos="6845"/>
        </w:tabs>
        <w:ind w:left="6845" w:hanging="360"/>
      </w:pPr>
      <w:rPr>
        <w:rFonts w:ascii="Courier New" w:hAnsi="Courier New" w:cs="Courier New" w:hint="default"/>
      </w:rPr>
    </w:lvl>
    <w:lvl w:ilvl="8" w:tplc="04090005" w:tentative="1">
      <w:start w:val="1"/>
      <w:numFmt w:val="bullet"/>
      <w:lvlText w:val=""/>
      <w:lvlJc w:val="left"/>
      <w:pPr>
        <w:tabs>
          <w:tab w:val="num" w:pos="7565"/>
        </w:tabs>
        <w:ind w:left="7565" w:hanging="360"/>
      </w:pPr>
      <w:rPr>
        <w:rFonts w:ascii="Wingdings" w:hAnsi="Wingdings" w:hint="default"/>
      </w:rPr>
    </w:lvl>
  </w:abstractNum>
  <w:abstractNum w:abstractNumId="8">
    <w:nsid w:val="18E24470"/>
    <w:multiLevelType w:val="hybridMultilevel"/>
    <w:tmpl w:val="8CF4081C"/>
    <w:lvl w:ilvl="0" w:tplc="782EF19C">
      <w:start w:val="16"/>
      <w:numFmt w:val="bullet"/>
      <w:lvlText w:val=""/>
      <w:lvlJc w:val="left"/>
      <w:pPr>
        <w:tabs>
          <w:tab w:val="num" w:pos="3600"/>
        </w:tabs>
        <w:ind w:left="3600" w:hanging="720"/>
      </w:pPr>
      <w:rPr>
        <w:rFonts w:ascii="Marlett" w:eastAsia="Times New Roman" w:hAnsi="Marlett"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19D4203C"/>
    <w:multiLevelType w:val="hybridMultilevel"/>
    <w:tmpl w:val="BCCECE98"/>
    <w:lvl w:ilvl="0" w:tplc="53C04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7D2759"/>
    <w:multiLevelType w:val="hybridMultilevel"/>
    <w:tmpl w:val="90C2E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F3076"/>
    <w:multiLevelType w:val="hybridMultilevel"/>
    <w:tmpl w:val="DC44DF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9A6A4E"/>
    <w:multiLevelType w:val="hybridMultilevel"/>
    <w:tmpl w:val="0B006758"/>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CA13A0"/>
    <w:multiLevelType w:val="hybridMultilevel"/>
    <w:tmpl w:val="145E9DB4"/>
    <w:lvl w:ilvl="0" w:tplc="0409000F">
      <w:start w:val="1"/>
      <w:numFmt w:val="decimal"/>
      <w:lvlText w:val="%1."/>
      <w:lvlJc w:val="left"/>
      <w:pPr>
        <w:tabs>
          <w:tab w:val="num" w:pos="1805"/>
        </w:tabs>
        <w:ind w:left="1805" w:hanging="360"/>
      </w:pPr>
      <w:rPr>
        <w:rFonts w:hint="default"/>
      </w:rPr>
    </w:lvl>
    <w:lvl w:ilvl="1" w:tplc="04090003" w:tentative="1">
      <w:start w:val="1"/>
      <w:numFmt w:val="bullet"/>
      <w:lvlText w:val="o"/>
      <w:lvlJc w:val="left"/>
      <w:pPr>
        <w:tabs>
          <w:tab w:val="num" w:pos="2525"/>
        </w:tabs>
        <w:ind w:left="2525" w:hanging="360"/>
      </w:pPr>
      <w:rPr>
        <w:rFonts w:ascii="Courier New" w:hAnsi="Courier New" w:cs="Courier New" w:hint="default"/>
      </w:rPr>
    </w:lvl>
    <w:lvl w:ilvl="2" w:tplc="04090005" w:tentative="1">
      <w:start w:val="1"/>
      <w:numFmt w:val="bullet"/>
      <w:lvlText w:val=""/>
      <w:lvlJc w:val="left"/>
      <w:pPr>
        <w:tabs>
          <w:tab w:val="num" w:pos="3245"/>
        </w:tabs>
        <w:ind w:left="3245" w:hanging="360"/>
      </w:pPr>
      <w:rPr>
        <w:rFonts w:ascii="Wingdings" w:hAnsi="Wingdings" w:hint="default"/>
      </w:rPr>
    </w:lvl>
    <w:lvl w:ilvl="3" w:tplc="04090001" w:tentative="1">
      <w:start w:val="1"/>
      <w:numFmt w:val="bullet"/>
      <w:lvlText w:val=""/>
      <w:lvlJc w:val="left"/>
      <w:pPr>
        <w:tabs>
          <w:tab w:val="num" w:pos="3965"/>
        </w:tabs>
        <w:ind w:left="3965" w:hanging="360"/>
      </w:pPr>
      <w:rPr>
        <w:rFonts w:ascii="Symbol" w:hAnsi="Symbol" w:hint="default"/>
      </w:rPr>
    </w:lvl>
    <w:lvl w:ilvl="4" w:tplc="04090003" w:tentative="1">
      <w:start w:val="1"/>
      <w:numFmt w:val="bullet"/>
      <w:lvlText w:val="o"/>
      <w:lvlJc w:val="left"/>
      <w:pPr>
        <w:tabs>
          <w:tab w:val="num" w:pos="4685"/>
        </w:tabs>
        <w:ind w:left="4685" w:hanging="360"/>
      </w:pPr>
      <w:rPr>
        <w:rFonts w:ascii="Courier New" w:hAnsi="Courier New" w:cs="Courier New" w:hint="default"/>
      </w:rPr>
    </w:lvl>
    <w:lvl w:ilvl="5" w:tplc="04090005" w:tentative="1">
      <w:start w:val="1"/>
      <w:numFmt w:val="bullet"/>
      <w:lvlText w:val=""/>
      <w:lvlJc w:val="left"/>
      <w:pPr>
        <w:tabs>
          <w:tab w:val="num" w:pos="5405"/>
        </w:tabs>
        <w:ind w:left="5405" w:hanging="360"/>
      </w:pPr>
      <w:rPr>
        <w:rFonts w:ascii="Wingdings" w:hAnsi="Wingdings" w:hint="default"/>
      </w:rPr>
    </w:lvl>
    <w:lvl w:ilvl="6" w:tplc="04090001" w:tentative="1">
      <w:start w:val="1"/>
      <w:numFmt w:val="bullet"/>
      <w:lvlText w:val=""/>
      <w:lvlJc w:val="left"/>
      <w:pPr>
        <w:tabs>
          <w:tab w:val="num" w:pos="6125"/>
        </w:tabs>
        <w:ind w:left="6125" w:hanging="360"/>
      </w:pPr>
      <w:rPr>
        <w:rFonts w:ascii="Symbol" w:hAnsi="Symbol" w:hint="default"/>
      </w:rPr>
    </w:lvl>
    <w:lvl w:ilvl="7" w:tplc="04090003" w:tentative="1">
      <w:start w:val="1"/>
      <w:numFmt w:val="bullet"/>
      <w:lvlText w:val="o"/>
      <w:lvlJc w:val="left"/>
      <w:pPr>
        <w:tabs>
          <w:tab w:val="num" w:pos="6845"/>
        </w:tabs>
        <w:ind w:left="6845" w:hanging="360"/>
      </w:pPr>
      <w:rPr>
        <w:rFonts w:ascii="Courier New" w:hAnsi="Courier New" w:cs="Courier New" w:hint="default"/>
      </w:rPr>
    </w:lvl>
    <w:lvl w:ilvl="8" w:tplc="04090005" w:tentative="1">
      <w:start w:val="1"/>
      <w:numFmt w:val="bullet"/>
      <w:lvlText w:val=""/>
      <w:lvlJc w:val="left"/>
      <w:pPr>
        <w:tabs>
          <w:tab w:val="num" w:pos="7565"/>
        </w:tabs>
        <w:ind w:left="7565" w:hanging="360"/>
      </w:pPr>
      <w:rPr>
        <w:rFonts w:ascii="Wingdings" w:hAnsi="Wingdings" w:hint="default"/>
      </w:rPr>
    </w:lvl>
  </w:abstractNum>
  <w:abstractNum w:abstractNumId="14">
    <w:nsid w:val="21D76CA1"/>
    <w:multiLevelType w:val="hybridMultilevel"/>
    <w:tmpl w:val="4E3EF8A0"/>
    <w:lvl w:ilvl="0" w:tplc="A67EAF92">
      <w:start w:val="1"/>
      <w:numFmt w:val="decimal"/>
      <w:lvlText w:val="%1."/>
      <w:lvlJc w:val="left"/>
      <w:pPr>
        <w:ind w:left="81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47087F"/>
    <w:multiLevelType w:val="hybridMultilevel"/>
    <w:tmpl w:val="3426DDD6"/>
    <w:lvl w:ilvl="0" w:tplc="02A01BA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BC31EB"/>
    <w:multiLevelType w:val="multilevel"/>
    <w:tmpl w:val="6AF8352C"/>
    <w:lvl w:ilvl="0">
      <w:start w:val="1"/>
      <w:numFmt w:val="bullet"/>
      <w:lvlText w:val=""/>
      <w:lvlJc w:val="left"/>
      <w:pPr>
        <w:tabs>
          <w:tab w:val="num" w:pos="1085"/>
        </w:tabs>
        <w:ind w:left="1085" w:hanging="360"/>
      </w:pPr>
      <w:rPr>
        <w:rFonts w:ascii="Wingdings" w:hAnsi="Wingdings" w:hint="default"/>
      </w:rPr>
    </w:lvl>
    <w:lvl w:ilvl="1">
      <w:start w:val="1"/>
      <w:numFmt w:val="bullet"/>
      <w:lvlText w:val="o"/>
      <w:lvlJc w:val="left"/>
      <w:pPr>
        <w:tabs>
          <w:tab w:val="num" w:pos="1805"/>
        </w:tabs>
        <w:ind w:left="1805" w:hanging="360"/>
      </w:pPr>
      <w:rPr>
        <w:rFonts w:ascii="Courier New" w:hAnsi="Courier New" w:cs="Courier New" w:hint="default"/>
      </w:rPr>
    </w:lvl>
    <w:lvl w:ilvl="2">
      <w:start w:val="1"/>
      <w:numFmt w:val="bullet"/>
      <w:lvlText w:val=""/>
      <w:lvlJc w:val="left"/>
      <w:pPr>
        <w:tabs>
          <w:tab w:val="num" w:pos="2525"/>
        </w:tabs>
        <w:ind w:left="2525" w:hanging="360"/>
      </w:pPr>
      <w:rPr>
        <w:rFonts w:ascii="Wingdings" w:hAnsi="Wingdings" w:hint="default"/>
      </w:rPr>
    </w:lvl>
    <w:lvl w:ilvl="3">
      <w:start w:val="1"/>
      <w:numFmt w:val="bullet"/>
      <w:lvlText w:val=""/>
      <w:lvlJc w:val="left"/>
      <w:pPr>
        <w:tabs>
          <w:tab w:val="num" w:pos="3245"/>
        </w:tabs>
        <w:ind w:left="3245" w:hanging="360"/>
      </w:pPr>
      <w:rPr>
        <w:rFonts w:ascii="Symbol" w:hAnsi="Symbol" w:hint="default"/>
      </w:rPr>
    </w:lvl>
    <w:lvl w:ilvl="4">
      <w:start w:val="1"/>
      <w:numFmt w:val="bullet"/>
      <w:lvlText w:val="o"/>
      <w:lvlJc w:val="left"/>
      <w:pPr>
        <w:tabs>
          <w:tab w:val="num" w:pos="3965"/>
        </w:tabs>
        <w:ind w:left="3965" w:hanging="360"/>
      </w:pPr>
      <w:rPr>
        <w:rFonts w:ascii="Courier New" w:hAnsi="Courier New" w:cs="Courier New" w:hint="default"/>
      </w:rPr>
    </w:lvl>
    <w:lvl w:ilvl="5">
      <w:start w:val="1"/>
      <w:numFmt w:val="bullet"/>
      <w:lvlText w:val=""/>
      <w:lvlJc w:val="left"/>
      <w:pPr>
        <w:tabs>
          <w:tab w:val="num" w:pos="4685"/>
        </w:tabs>
        <w:ind w:left="4685" w:hanging="360"/>
      </w:pPr>
      <w:rPr>
        <w:rFonts w:ascii="Wingdings" w:hAnsi="Wingdings" w:hint="default"/>
      </w:rPr>
    </w:lvl>
    <w:lvl w:ilvl="6">
      <w:start w:val="1"/>
      <w:numFmt w:val="bullet"/>
      <w:lvlText w:val=""/>
      <w:lvlJc w:val="left"/>
      <w:pPr>
        <w:tabs>
          <w:tab w:val="num" w:pos="5405"/>
        </w:tabs>
        <w:ind w:left="5405" w:hanging="360"/>
      </w:pPr>
      <w:rPr>
        <w:rFonts w:ascii="Symbol" w:hAnsi="Symbol" w:hint="default"/>
      </w:rPr>
    </w:lvl>
    <w:lvl w:ilvl="7">
      <w:start w:val="1"/>
      <w:numFmt w:val="bullet"/>
      <w:lvlText w:val="o"/>
      <w:lvlJc w:val="left"/>
      <w:pPr>
        <w:tabs>
          <w:tab w:val="num" w:pos="6125"/>
        </w:tabs>
        <w:ind w:left="6125" w:hanging="360"/>
      </w:pPr>
      <w:rPr>
        <w:rFonts w:ascii="Courier New" w:hAnsi="Courier New" w:cs="Courier New" w:hint="default"/>
      </w:rPr>
    </w:lvl>
    <w:lvl w:ilvl="8">
      <w:start w:val="1"/>
      <w:numFmt w:val="bullet"/>
      <w:lvlText w:val=""/>
      <w:lvlJc w:val="left"/>
      <w:pPr>
        <w:tabs>
          <w:tab w:val="num" w:pos="6845"/>
        </w:tabs>
        <w:ind w:left="6845" w:hanging="360"/>
      </w:pPr>
      <w:rPr>
        <w:rFonts w:ascii="Wingdings" w:hAnsi="Wingdings" w:hint="default"/>
      </w:rPr>
    </w:lvl>
  </w:abstractNum>
  <w:abstractNum w:abstractNumId="17">
    <w:nsid w:val="34C107F7"/>
    <w:multiLevelType w:val="hybridMultilevel"/>
    <w:tmpl w:val="211EEBB6"/>
    <w:lvl w:ilvl="0" w:tplc="4FBE83D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D4F24"/>
    <w:multiLevelType w:val="hybridMultilevel"/>
    <w:tmpl w:val="A3940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B94AF7"/>
    <w:multiLevelType w:val="hybridMultilevel"/>
    <w:tmpl w:val="70D2B1F0"/>
    <w:lvl w:ilvl="0" w:tplc="C1BE0784">
      <w:start w:val="1"/>
      <w:numFmt w:val="decimal"/>
      <w:lvlText w:val="%1."/>
      <w:lvlJc w:val="left"/>
      <w:pPr>
        <w:tabs>
          <w:tab w:val="num" w:pos="720"/>
        </w:tabs>
        <w:ind w:left="720" w:hanging="360"/>
      </w:pPr>
      <w:rPr>
        <w:b/>
      </w:rPr>
    </w:lvl>
    <w:lvl w:ilvl="1" w:tplc="96A2399E">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3A7DAE"/>
    <w:multiLevelType w:val="hybridMultilevel"/>
    <w:tmpl w:val="B664C0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9234E6"/>
    <w:multiLevelType w:val="multilevel"/>
    <w:tmpl w:val="DC44DF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01C2D8B"/>
    <w:multiLevelType w:val="multilevel"/>
    <w:tmpl w:val="06D80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27D75DC"/>
    <w:multiLevelType w:val="multilevel"/>
    <w:tmpl w:val="ECD42B2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42344C5"/>
    <w:multiLevelType w:val="hybridMultilevel"/>
    <w:tmpl w:val="002AB48A"/>
    <w:lvl w:ilvl="0" w:tplc="0409000D">
      <w:start w:val="1"/>
      <w:numFmt w:val="bullet"/>
      <w:lvlText w:val=""/>
      <w:lvlJc w:val="left"/>
      <w:pPr>
        <w:tabs>
          <w:tab w:val="num" w:pos="1085"/>
        </w:tabs>
        <w:ind w:left="1085" w:hanging="360"/>
      </w:pPr>
      <w:rPr>
        <w:rFonts w:ascii="Wingdings" w:hAnsi="Wingdings" w:hint="default"/>
      </w:rPr>
    </w:lvl>
    <w:lvl w:ilvl="1" w:tplc="0409000B">
      <w:start w:val="1"/>
      <w:numFmt w:val="bullet"/>
      <w:lvlText w:val=""/>
      <w:lvlJc w:val="left"/>
      <w:pPr>
        <w:tabs>
          <w:tab w:val="num" w:pos="1805"/>
        </w:tabs>
        <w:ind w:left="1805" w:hanging="360"/>
      </w:pPr>
      <w:rPr>
        <w:rFonts w:ascii="Wingdings" w:hAnsi="Wingdings"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cs="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cs="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25">
    <w:nsid w:val="45B575B4"/>
    <w:multiLevelType w:val="hybridMultilevel"/>
    <w:tmpl w:val="BCCECE98"/>
    <w:lvl w:ilvl="0" w:tplc="51CC93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9620B"/>
    <w:multiLevelType w:val="hybridMultilevel"/>
    <w:tmpl w:val="2AEC26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E0F54AC"/>
    <w:multiLevelType w:val="hybridMultilevel"/>
    <w:tmpl w:val="EFF40CA4"/>
    <w:lvl w:ilvl="0" w:tplc="13B6A8FA">
      <w:start w:val="16"/>
      <w:numFmt w:val="bullet"/>
      <w:lvlText w:val=""/>
      <w:lvlJc w:val="left"/>
      <w:pPr>
        <w:tabs>
          <w:tab w:val="num" w:pos="3600"/>
        </w:tabs>
        <w:ind w:left="3600" w:hanging="72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4E240B3F"/>
    <w:multiLevelType w:val="multilevel"/>
    <w:tmpl w:val="B664C00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EAE2E19"/>
    <w:multiLevelType w:val="multilevel"/>
    <w:tmpl w:val="ECD42B2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892949"/>
    <w:multiLevelType w:val="hybridMultilevel"/>
    <w:tmpl w:val="26B079E4"/>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49D581D"/>
    <w:multiLevelType w:val="multilevel"/>
    <w:tmpl w:val="81669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800BCD"/>
    <w:multiLevelType w:val="multilevel"/>
    <w:tmpl w:val="6E923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9D0BB7"/>
    <w:multiLevelType w:val="hybridMultilevel"/>
    <w:tmpl w:val="ECD42B26"/>
    <w:lvl w:ilvl="0" w:tplc="487631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C94DC5"/>
    <w:multiLevelType w:val="hybridMultilevel"/>
    <w:tmpl w:val="70D2B1F0"/>
    <w:lvl w:ilvl="0" w:tplc="C1BE0784">
      <w:start w:val="1"/>
      <w:numFmt w:val="decimal"/>
      <w:lvlText w:val="%1."/>
      <w:lvlJc w:val="left"/>
      <w:pPr>
        <w:tabs>
          <w:tab w:val="num" w:pos="720"/>
        </w:tabs>
        <w:ind w:left="720" w:hanging="360"/>
      </w:pPr>
      <w:rPr>
        <w:b/>
      </w:rPr>
    </w:lvl>
    <w:lvl w:ilvl="1" w:tplc="96A2399E">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5C521F"/>
    <w:multiLevelType w:val="hybridMultilevel"/>
    <w:tmpl w:val="3F5AAB4C"/>
    <w:lvl w:ilvl="0" w:tplc="0409000D">
      <w:start w:val="1"/>
      <w:numFmt w:val="bullet"/>
      <w:lvlText w:val=""/>
      <w:lvlJc w:val="left"/>
      <w:pPr>
        <w:tabs>
          <w:tab w:val="num" w:pos="1083"/>
        </w:tabs>
        <w:ind w:left="1083" w:hanging="360"/>
      </w:pPr>
      <w:rPr>
        <w:rFonts w:ascii="Wingdings" w:hAnsi="Wingdings"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6">
    <w:nsid w:val="73AC5E26"/>
    <w:multiLevelType w:val="hybridMultilevel"/>
    <w:tmpl w:val="575CC27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4147C91"/>
    <w:multiLevelType w:val="hybridMultilevel"/>
    <w:tmpl w:val="31E2013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7827A8D"/>
    <w:multiLevelType w:val="hybridMultilevel"/>
    <w:tmpl w:val="A156E3C6"/>
    <w:lvl w:ilvl="0" w:tplc="AEB04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C239B7"/>
    <w:multiLevelType w:val="hybridMultilevel"/>
    <w:tmpl w:val="AD4483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EAA2485"/>
    <w:multiLevelType w:val="hybridMultilevel"/>
    <w:tmpl w:val="F56E1A48"/>
    <w:lvl w:ilvl="0" w:tplc="8BCED2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41B50"/>
    <w:multiLevelType w:val="hybridMultilevel"/>
    <w:tmpl w:val="19CE4552"/>
    <w:lvl w:ilvl="0" w:tplc="FFFFFFFF">
      <w:start w:val="1"/>
      <w:numFmt w:val="bullet"/>
      <w:lvlText w:val=""/>
      <w:lvlJc w:val="left"/>
      <w:pPr>
        <w:tabs>
          <w:tab w:val="num" w:pos="1350"/>
        </w:tabs>
        <w:ind w:left="1350" w:hanging="360"/>
      </w:pPr>
      <w:rPr>
        <w:rFonts w:ascii="Wingdings" w:hAnsi="Wingdings"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num w:numId="1">
    <w:abstractNumId w:val="27"/>
  </w:num>
  <w:num w:numId="2">
    <w:abstractNumId w:val="8"/>
  </w:num>
  <w:num w:numId="3">
    <w:abstractNumId w:val="25"/>
  </w:num>
  <w:num w:numId="4">
    <w:abstractNumId w:val="9"/>
  </w:num>
  <w:num w:numId="5">
    <w:abstractNumId w:val="6"/>
  </w:num>
  <w:num w:numId="6">
    <w:abstractNumId w:val="33"/>
  </w:num>
  <w:num w:numId="7">
    <w:abstractNumId w:val="15"/>
  </w:num>
  <w:num w:numId="8">
    <w:abstractNumId w:val="34"/>
  </w:num>
  <w:num w:numId="9">
    <w:abstractNumId w:val="17"/>
  </w:num>
  <w:num w:numId="10">
    <w:abstractNumId w:val="18"/>
  </w:num>
  <w:num w:numId="11">
    <w:abstractNumId w:val="40"/>
  </w:num>
  <w:num w:numId="12">
    <w:abstractNumId w:val="26"/>
  </w:num>
  <w:num w:numId="13">
    <w:abstractNumId w:val="41"/>
  </w:num>
  <w:num w:numId="14">
    <w:abstractNumId w:val="32"/>
  </w:num>
  <w:num w:numId="15">
    <w:abstractNumId w:val="22"/>
  </w:num>
  <w:num w:numId="16">
    <w:abstractNumId w:val="31"/>
  </w:num>
  <w:num w:numId="17">
    <w:abstractNumId w:val="0"/>
  </w:num>
  <w:num w:numId="18">
    <w:abstractNumId w:val="7"/>
  </w:num>
  <w:num w:numId="19">
    <w:abstractNumId w:val="13"/>
  </w:num>
  <w:num w:numId="20">
    <w:abstractNumId w:val="20"/>
  </w:num>
  <w:num w:numId="21">
    <w:abstractNumId w:val="28"/>
  </w:num>
  <w:num w:numId="22">
    <w:abstractNumId w:val="4"/>
  </w:num>
  <w:num w:numId="23">
    <w:abstractNumId w:val="23"/>
  </w:num>
  <w:num w:numId="24">
    <w:abstractNumId w:val="30"/>
  </w:num>
  <w:num w:numId="25">
    <w:abstractNumId w:val="29"/>
  </w:num>
  <w:num w:numId="26">
    <w:abstractNumId w:val="12"/>
  </w:num>
  <w:num w:numId="27">
    <w:abstractNumId w:val="2"/>
  </w:num>
  <w:num w:numId="28">
    <w:abstractNumId w:val="16"/>
  </w:num>
  <w:num w:numId="29">
    <w:abstractNumId w:val="24"/>
  </w:num>
  <w:num w:numId="30">
    <w:abstractNumId w:val="38"/>
  </w:num>
  <w:num w:numId="31">
    <w:abstractNumId w:val="39"/>
  </w:num>
  <w:num w:numId="32">
    <w:abstractNumId w:val="36"/>
  </w:num>
  <w:num w:numId="33">
    <w:abstractNumId w:val="11"/>
  </w:num>
  <w:num w:numId="34">
    <w:abstractNumId w:val="21"/>
  </w:num>
  <w:num w:numId="35">
    <w:abstractNumId w:val="1"/>
  </w:num>
  <w:num w:numId="36">
    <w:abstractNumId w:val="37"/>
  </w:num>
  <w:num w:numId="37">
    <w:abstractNumId w:val="35"/>
  </w:num>
  <w:num w:numId="38">
    <w:abstractNumId w:val="19"/>
  </w:num>
  <w:num w:numId="39">
    <w:abstractNumId w:val="5"/>
  </w:num>
  <w:num w:numId="40">
    <w:abstractNumId w:val="3"/>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77"/>
    <w:rsid w:val="00006640"/>
    <w:rsid w:val="00025B60"/>
    <w:rsid w:val="00041467"/>
    <w:rsid w:val="0004176B"/>
    <w:rsid w:val="000479F7"/>
    <w:rsid w:val="000859F6"/>
    <w:rsid w:val="000C6D1C"/>
    <w:rsid w:val="000E4A8F"/>
    <w:rsid w:val="00112148"/>
    <w:rsid w:val="001144EC"/>
    <w:rsid w:val="00144E3C"/>
    <w:rsid w:val="001549DF"/>
    <w:rsid w:val="001562F6"/>
    <w:rsid w:val="00167A56"/>
    <w:rsid w:val="0018059F"/>
    <w:rsid w:val="0019406E"/>
    <w:rsid w:val="001A0D90"/>
    <w:rsid w:val="001A5FDA"/>
    <w:rsid w:val="00205E83"/>
    <w:rsid w:val="002371A4"/>
    <w:rsid w:val="002520CD"/>
    <w:rsid w:val="00287D12"/>
    <w:rsid w:val="002A7058"/>
    <w:rsid w:val="002E7199"/>
    <w:rsid w:val="003024A0"/>
    <w:rsid w:val="00322082"/>
    <w:rsid w:val="0032296E"/>
    <w:rsid w:val="00323CC4"/>
    <w:rsid w:val="00346D27"/>
    <w:rsid w:val="00381865"/>
    <w:rsid w:val="00382FF7"/>
    <w:rsid w:val="00391665"/>
    <w:rsid w:val="003A2984"/>
    <w:rsid w:val="003A35A1"/>
    <w:rsid w:val="003A6F3A"/>
    <w:rsid w:val="003B0164"/>
    <w:rsid w:val="003B70A1"/>
    <w:rsid w:val="003B7E3D"/>
    <w:rsid w:val="003D6E9B"/>
    <w:rsid w:val="003E1227"/>
    <w:rsid w:val="004078DB"/>
    <w:rsid w:val="0041239F"/>
    <w:rsid w:val="0042253D"/>
    <w:rsid w:val="004441F4"/>
    <w:rsid w:val="00452514"/>
    <w:rsid w:val="0045604B"/>
    <w:rsid w:val="0047082E"/>
    <w:rsid w:val="004859FB"/>
    <w:rsid w:val="00490D32"/>
    <w:rsid w:val="00492B3B"/>
    <w:rsid w:val="004A7E71"/>
    <w:rsid w:val="004E0030"/>
    <w:rsid w:val="00500D0C"/>
    <w:rsid w:val="00505FFF"/>
    <w:rsid w:val="00533702"/>
    <w:rsid w:val="0053709B"/>
    <w:rsid w:val="00541213"/>
    <w:rsid w:val="00542546"/>
    <w:rsid w:val="0055381C"/>
    <w:rsid w:val="005539A0"/>
    <w:rsid w:val="00563E61"/>
    <w:rsid w:val="00583447"/>
    <w:rsid w:val="0059744D"/>
    <w:rsid w:val="005C0BF3"/>
    <w:rsid w:val="005C32D1"/>
    <w:rsid w:val="005F1424"/>
    <w:rsid w:val="00607C8D"/>
    <w:rsid w:val="006672A2"/>
    <w:rsid w:val="00670126"/>
    <w:rsid w:val="00675A2D"/>
    <w:rsid w:val="00681438"/>
    <w:rsid w:val="00692B09"/>
    <w:rsid w:val="006940D0"/>
    <w:rsid w:val="0069418D"/>
    <w:rsid w:val="00696246"/>
    <w:rsid w:val="00697FE3"/>
    <w:rsid w:val="006A7E15"/>
    <w:rsid w:val="006B4636"/>
    <w:rsid w:val="006B7B4B"/>
    <w:rsid w:val="006E6E3C"/>
    <w:rsid w:val="006F111D"/>
    <w:rsid w:val="007065AA"/>
    <w:rsid w:val="00750D44"/>
    <w:rsid w:val="00763CB7"/>
    <w:rsid w:val="007702DB"/>
    <w:rsid w:val="00780C1C"/>
    <w:rsid w:val="007978E8"/>
    <w:rsid w:val="00797B4E"/>
    <w:rsid w:val="007B5E72"/>
    <w:rsid w:val="007B7145"/>
    <w:rsid w:val="007E06CE"/>
    <w:rsid w:val="00813ED5"/>
    <w:rsid w:val="00855A86"/>
    <w:rsid w:val="0086071B"/>
    <w:rsid w:val="0087774F"/>
    <w:rsid w:val="00887D98"/>
    <w:rsid w:val="0089251F"/>
    <w:rsid w:val="008970D4"/>
    <w:rsid w:val="008A1A81"/>
    <w:rsid w:val="008A463E"/>
    <w:rsid w:val="008A4C48"/>
    <w:rsid w:val="008B153A"/>
    <w:rsid w:val="008C1D47"/>
    <w:rsid w:val="008E4CD6"/>
    <w:rsid w:val="00915B9B"/>
    <w:rsid w:val="00917292"/>
    <w:rsid w:val="00925B41"/>
    <w:rsid w:val="00941AFA"/>
    <w:rsid w:val="00956F9F"/>
    <w:rsid w:val="009835DC"/>
    <w:rsid w:val="00987D20"/>
    <w:rsid w:val="00992BE4"/>
    <w:rsid w:val="009955EB"/>
    <w:rsid w:val="009B339E"/>
    <w:rsid w:val="009D47CF"/>
    <w:rsid w:val="00A02E5C"/>
    <w:rsid w:val="00A154B2"/>
    <w:rsid w:val="00A549A8"/>
    <w:rsid w:val="00A874B6"/>
    <w:rsid w:val="00AA0513"/>
    <w:rsid w:val="00AB2BE3"/>
    <w:rsid w:val="00AC0F12"/>
    <w:rsid w:val="00AF6CD3"/>
    <w:rsid w:val="00B01A18"/>
    <w:rsid w:val="00B14C6A"/>
    <w:rsid w:val="00B251D5"/>
    <w:rsid w:val="00B32305"/>
    <w:rsid w:val="00B35EF2"/>
    <w:rsid w:val="00B94F00"/>
    <w:rsid w:val="00B97133"/>
    <w:rsid w:val="00BA1076"/>
    <w:rsid w:val="00BA386C"/>
    <w:rsid w:val="00BB224A"/>
    <w:rsid w:val="00BB404E"/>
    <w:rsid w:val="00BB7302"/>
    <w:rsid w:val="00BC2B08"/>
    <w:rsid w:val="00BC6A4E"/>
    <w:rsid w:val="00BD5FAC"/>
    <w:rsid w:val="00BE0495"/>
    <w:rsid w:val="00BF203A"/>
    <w:rsid w:val="00C0020C"/>
    <w:rsid w:val="00C076E8"/>
    <w:rsid w:val="00C20B41"/>
    <w:rsid w:val="00C33770"/>
    <w:rsid w:val="00C33EA8"/>
    <w:rsid w:val="00C35346"/>
    <w:rsid w:val="00C6682C"/>
    <w:rsid w:val="00C72977"/>
    <w:rsid w:val="00CA6DBD"/>
    <w:rsid w:val="00CC0BB4"/>
    <w:rsid w:val="00CD6FE2"/>
    <w:rsid w:val="00CE028B"/>
    <w:rsid w:val="00CF1D10"/>
    <w:rsid w:val="00D0278E"/>
    <w:rsid w:val="00D20CAC"/>
    <w:rsid w:val="00D5590F"/>
    <w:rsid w:val="00D60623"/>
    <w:rsid w:val="00D84B26"/>
    <w:rsid w:val="00DA4743"/>
    <w:rsid w:val="00DB2EAB"/>
    <w:rsid w:val="00DC375F"/>
    <w:rsid w:val="00DE69B4"/>
    <w:rsid w:val="00DE6C20"/>
    <w:rsid w:val="00DF071C"/>
    <w:rsid w:val="00E23CD9"/>
    <w:rsid w:val="00E2463D"/>
    <w:rsid w:val="00E52537"/>
    <w:rsid w:val="00E74914"/>
    <w:rsid w:val="00E87EB5"/>
    <w:rsid w:val="00EA1F0F"/>
    <w:rsid w:val="00EA7DDF"/>
    <w:rsid w:val="00F12591"/>
    <w:rsid w:val="00F1703B"/>
    <w:rsid w:val="00F323F6"/>
    <w:rsid w:val="00F41660"/>
    <w:rsid w:val="00F45192"/>
    <w:rsid w:val="00F53A64"/>
    <w:rsid w:val="00F613DE"/>
    <w:rsid w:val="00F84FE0"/>
    <w:rsid w:val="00F97A1B"/>
    <w:rsid w:val="00FE4ABA"/>
    <w:rsid w:val="00FE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BF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65"/>
  </w:style>
  <w:style w:type="paragraph" w:styleId="Heading1">
    <w:name w:val="heading 1"/>
    <w:basedOn w:val="Normal"/>
    <w:next w:val="Normal"/>
    <w:qFormat/>
    <w:pPr>
      <w:keepNext/>
      <w:jc w:val="center"/>
      <w:outlineLvl w:val="0"/>
    </w:pPr>
    <w:rPr>
      <w:b/>
      <w:sz w:val="24"/>
    </w:rPr>
  </w:style>
  <w:style w:type="paragraph" w:styleId="Heading7">
    <w:name w:val="heading 7"/>
    <w:basedOn w:val="Normal"/>
    <w:next w:val="Normal"/>
    <w:qFormat/>
    <w:rsid w:val="00BA1076"/>
    <w:pPr>
      <w:spacing w:before="240" w:after="60"/>
      <w:outlineLvl w:val="6"/>
    </w:pPr>
    <w:rPr>
      <w:sz w:val="24"/>
      <w:szCs w:val="24"/>
    </w:rPr>
  </w:style>
  <w:style w:type="paragraph" w:styleId="Heading8">
    <w:name w:val="heading 8"/>
    <w:basedOn w:val="Normal"/>
    <w:next w:val="Normal"/>
    <w:qFormat/>
    <w:rsid w:val="00BA1076"/>
    <w:pPr>
      <w:spacing w:before="240" w:after="60"/>
      <w:outlineLvl w:val="7"/>
    </w:pPr>
    <w:rPr>
      <w:i/>
      <w:iCs/>
      <w:sz w:val="24"/>
      <w:szCs w:val="24"/>
    </w:rPr>
  </w:style>
  <w:style w:type="paragraph" w:styleId="Heading9">
    <w:name w:val="heading 9"/>
    <w:basedOn w:val="Normal"/>
    <w:next w:val="Normal"/>
    <w:qFormat/>
    <w:rsid w:val="00BA10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customStyle="1" w:styleId="TxBrt1">
    <w:name w:val="TxBr_t1"/>
    <w:basedOn w:val="Normal"/>
    <w:pPr>
      <w:spacing w:line="289" w:lineRule="atLeast"/>
    </w:pPr>
    <w:rPr>
      <w:snapToGrid w:val="0"/>
      <w:sz w:val="24"/>
    </w:rPr>
  </w:style>
  <w:style w:type="paragraph" w:customStyle="1" w:styleId="TxBrp3">
    <w:name w:val="TxBr_p3"/>
    <w:basedOn w:val="Normal"/>
    <w:pPr>
      <w:tabs>
        <w:tab w:val="left" w:pos="204"/>
      </w:tabs>
      <w:spacing w:line="240" w:lineRule="atLeast"/>
    </w:pPr>
    <w:rPr>
      <w:snapToGrid w:val="0"/>
      <w:sz w:val="24"/>
    </w:rPr>
  </w:style>
  <w:style w:type="paragraph" w:customStyle="1" w:styleId="TxBrp5">
    <w:name w:val="TxBr_p5"/>
    <w:basedOn w:val="Normal"/>
    <w:pPr>
      <w:tabs>
        <w:tab w:val="left" w:pos="2931"/>
        <w:tab w:val="left" w:pos="3673"/>
      </w:tabs>
      <w:spacing w:line="289" w:lineRule="atLeast"/>
      <w:ind w:left="3673" w:hanging="742"/>
    </w:pPr>
    <w:rPr>
      <w:snapToGrid w:val="0"/>
      <w:sz w:val="24"/>
    </w:rPr>
  </w:style>
  <w:style w:type="paragraph" w:customStyle="1" w:styleId="TxBrc6">
    <w:name w:val="TxBr_c6"/>
    <w:basedOn w:val="Normal"/>
    <w:pPr>
      <w:spacing w:line="240" w:lineRule="atLeast"/>
      <w:jc w:val="center"/>
    </w:pPr>
    <w:rPr>
      <w:snapToGrid w:val="0"/>
      <w:sz w:val="24"/>
    </w:rPr>
  </w:style>
  <w:style w:type="paragraph" w:customStyle="1" w:styleId="TxBrp7">
    <w:name w:val="TxBr_p7"/>
    <w:basedOn w:val="Normal"/>
    <w:pPr>
      <w:tabs>
        <w:tab w:val="left" w:pos="2211"/>
        <w:tab w:val="left" w:pos="2931"/>
      </w:tabs>
      <w:spacing w:line="289" w:lineRule="atLeast"/>
      <w:ind w:left="2931" w:hanging="720"/>
    </w:pPr>
    <w:rPr>
      <w:snapToGrid w:val="0"/>
      <w:sz w:val="24"/>
    </w:rPr>
  </w:style>
  <w:style w:type="paragraph" w:customStyle="1" w:styleId="TxBrp9">
    <w:name w:val="TxBr_p9"/>
    <w:basedOn w:val="Normal"/>
    <w:pPr>
      <w:spacing w:line="240" w:lineRule="atLeast"/>
      <w:ind w:left="2233"/>
    </w:pPr>
    <w:rPr>
      <w:snapToGrid w:val="0"/>
      <w:sz w:val="24"/>
    </w:rPr>
  </w:style>
  <w:style w:type="paragraph" w:customStyle="1" w:styleId="TxBrt10">
    <w:name w:val="TxBr_t10"/>
    <w:basedOn w:val="Normal"/>
    <w:pPr>
      <w:spacing w:line="549" w:lineRule="atLeast"/>
    </w:pPr>
    <w:rPr>
      <w:snapToGrid w:val="0"/>
      <w:sz w:val="24"/>
    </w:rPr>
  </w:style>
  <w:style w:type="paragraph" w:customStyle="1" w:styleId="TxBrt11">
    <w:name w:val="TxBr_t11"/>
    <w:basedOn w:val="Normal"/>
    <w:pPr>
      <w:spacing w:line="240" w:lineRule="atLeast"/>
    </w:pPr>
    <w:rPr>
      <w:snapToGrid w:val="0"/>
      <w:sz w:val="24"/>
    </w:rPr>
  </w:style>
  <w:style w:type="paragraph" w:customStyle="1" w:styleId="TxBrt12">
    <w:name w:val="TxBr_t12"/>
    <w:basedOn w:val="Normal"/>
    <w:pPr>
      <w:spacing w:line="240" w:lineRule="atLeast"/>
    </w:pPr>
    <w:rPr>
      <w:snapToGrid w:val="0"/>
      <w:sz w:val="24"/>
    </w:rPr>
  </w:style>
  <w:style w:type="paragraph" w:customStyle="1" w:styleId="TxBrt13">
    <w:name w:val="TxBr_t13"/>
    <w:basedOn w:val="Normal"/>
    <w:pPr>
      <w:spacing w:line="240" w:lineRule="atLeast"/>
    </w:pPr>
    <w:rPr>
      <w:snapToGrid w:val="0"/>
      <w:sz w:val="24"/>
    </w:rPr>
  </w:style>
  <w:style w:type="paragraph" w:customStyle="1" w:styleId="TxBrt14">
    <w:name w:val="TxBr_t14"/>
    <w:basedOn w:val="Normal"/>
    <w:pPr>
      <w:spacing w:line="289" w:lineRule="atLeast"/>
    </w:pPr>
    <w:rPr>
      <w:snapToGrid w:val="0"/>
      <w:sz w:val="24"/>
    </w:rPr>
  </w:style>
  <w:style w:type="paragraph" w:customStyle="1" w:styleId="TxBrc15">
    <w:name w:val="TxBr_c15"/>
    <w:basedOn w:val="Normal"/>
    <w:pPr>
      <w:spacing w:line="240" w:lineRule="atLeast"/>
      <w:jc w:val="center"/>
    </w:pPr>
    <w:rPr>
      <w:snapToGrid w:val="0"/>
      <w:sz w:val="24"/>
    </w:rPr>
  </w:style>
  <w:style w:type="paragraph" w:customStyle="1" w:styleId="TxBrt16">
    <w:name w:val="TxBr_t16"/>
    <w:basedOn w:val="Normal"/>
    <w:pPr>
      <w:spacing w:line="240" w:lineRule="atLeast"/>
    </w:pPr>
    <w:rPr>
      <w:snapToGrid w:val="0"/>
      <w:sz w:val="24"/>
    </w:rPr>
  </w:style>
  <w:style w:type="paragraph" w:styleId="BodyTextIndent">
    <w:name w:val="Body Text Indent"/>
    <w:basedOn w:val="Normal"/>
    <w:pPr>
      <w:tabs>
        <w:tab w:val="left" w:pos="1080"/>
      </w:tabs>
      <w:spacing w:line="360" w:lineRule="auto"/>
      <w:ind w:left="1080"/>
    </w:pPr>
    <w:rPr>
      <w:sz w:val="24"/>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sz w:val="28"/>
    </w:rPr>
  </w:style>
  <w:style w:type="paragraph" w:styleId="DocumentMap">
    <w:name w:val="Document Map"/>
    <w:basedOn w:val="Normal"/>
    <w:semiHidden/>
    <w:rsid w:val="009D47CF"/>
    <w:pPr>
      <w:shd w:val="clear" w:color="auto" w:fill="000080"/>
    </w:pPr>
    <w:rPr>
      <w:rFonts w:ascii="Tahoma" w:hAnsi="Tahoma" w:cs="Tahoma"/>
    </w:rPr>
  </w:style>
  <w:style w:type="character" w:styleId="Hyperlink">
    <w:name w:val="Hyperlink"/>
    <w:basedOn w:val="DefaultParagraphFont"/>
    <w:rsid w:val="00BB224A"/>
    <w:rPr>
      <w:color w:val="0000FF"/>
      <w:u w:val="single"/>
    </w:rPr>
  </w:style>
  <w:style w:type="paragraph" w:styleId="BodyText3">
    <w:name w:val="Body Text 3"/>
    <w:basedOn w:val="Normal"/>
    <w:rsid w:val="00BA1076"/>
    <w:pPr>
      <w:spacing w:after="120"/>
    </w:pPr>
    <w:rPr>
      <w:sz w:val="16"/>
      <w:szCs w:val="16"/>
    </w:rPr>
  </w:style>
  <w:style w:type="paragraph" w:styleId="BodyTextIndent2">
    <w:name w:val="Body Text Indent 2"/>
    <w:basedOn w:val="Normal"/>
    <w:link w:val="BodyTextIndent2Char"/>
    <w:rsid w:val="003B0164"/>
    <w:pPr>
      <w:spacing w:after="120" w:line="480" w:lineRule="auto"/>
      <w:ind w:left="360"/>
    </w:pPr>
  </w:style>
  <w:style w:type="paragraph" w:styleId="Header">
    <w:name w:val="header"/>
    <w:basedOn w:val="Normal"/>
    <w:rsid w:val="00813ED5"/>
    <w:pPr>
      <w:tabs>
        <w:tab w:val="center" w:pos="4320"/>
        <w:tab w:val="right" w:pos="8640"/>
      </w:tabs>
    </w:pPr>
  </w:style>
  <w:style w:type="paragraph" w:styleId="Footer">
    <w:name w:val="footer"/>
    <w:basedOn w:val="Normal"/>
    <w:link w:val="FooterChar"/>
    <w:uiPriority w:val="99"/>
    <w:rsid w:val="00813ED5"/>
    <w:pPr>
      <w:tabs>
        <w:tab w:val="center" w:pos="4320"/>
        <w:tab w:val="right" w:pos="8640"/>
      </w:tabs>
    </w:pPr>
  </w:style>
  <w:style w:type="character" w:styleId="PageNumber">
    <w:name w:val="page number"/>
    <w:basedOn w:val="DefaultParagraphFont"/>
    <w:rsid w:val="00813ED5"/>
  </w:style>
  <w:style w:type="character" w:customStyle="1" w:styleId="FooterChar">
    <w:name w:val="Footer Char"/>
    <w:basedOn w:val="DefaultParagraphFont"/>
    <w:link w:val="Footer"/>
    <w:uiPriority w:val="99"/>
    <w:rsid w:val="00992BE4"/>
  </w:style>
  <w:style w:type="paragraph" w:styleId="BalloonText">
    <w:name w:val="Balloon Text"/>
    <w:basedOn w:val="Normal"/>
    <w:link w:val="BalloonTextChar"/>
    <w:rsid w:val="006F111D"/>
    <w:rPr>
      <w:rFonts w:ascii="Lucida Grande" w:hAnsi="Lucida Grande"/>
      <w:sz w:val="18"/>
      <w:szCs w:val="18"/>
    </w:rPr>
  </w:style>
  <w:style w:type="character" w:customStyle="1" w:styleId="BalloonTextChar">
    <w:name w:val="Balloon Text Char"/>
    <w:basedOn w:val="DefaultParagraphFont"/>
    <w:link w:val="BalloonText"/>
    <w:rsid w:val="006F111D"/>
    <w:rPr>
      <w:rFonts w:ascii="Lucida Grande" w:hAnsi="Lucida Grande"/>
      <w:sz w:val="18"/>
      <w:szCs w:val="18"/>
    </w:rPr>
  </w:style>
  <w:style w:type="paragraph" w:customStyle="1" w:styleId="TableGrid1">
    <w:name w:val="Table Grid1"/>
    <w:rsid w:val="00F12591"/>
    <w:rPr>
      <w:rFonts w:eastAsia="ヒラギノ角ゴ Pro W3"/>
      <w:color w:val="000000"/>
      <w:sz w:val="24"/>
    </w:rPr>
  </w:style>
  <w:style w:type="character" w:customStyle="1" w:styleId="BodyTextIndent2Char">
    <w:name w:val="Body Text Indent 2 Char"/>
    <w:basedOn w:val="DefaultParagraphFont"/>
    <w:link w:val="BodyTextIndent2"/>
    <w:rsid w:val="00F12591"/>
  </w:style>
  <w:style w:type="character" w:customStyle="1" w:styleId="FootnoteTextChar">
    <w:name w:val="Footnote Text Char"/>
    <w:basedOn w:val="DefaultParagraphFont"/>
    <w:link w:val="FootnoteText"/>
    <w:semiHidden/>
    <w:rsid w:val="00F12591"/>
  </w:style>
  <w:style w:type="paragraph" w:styleId="ListParagraph">
    <w:name w:val="List Paragraph"/>
    <w:basedOn w:val="Normal"/>
    <w:uiPriority w:val="34"/>
    <w:qFormat/>
    <w:rsid w:val="008777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65"/>
  </w:style>
  <w:style w:type="paragraph" w:styleId="Heading1">
    <w:name w:val="heading 1"/>
    <w:basedOn w:val="Normal"/>
    <w:next w:val="Normal"/>
    <w:qFormat/>
    <w:pPr>
      <w:keepNext/>
      <w:jc w:val="center"/>
      <w:outlineLvl w:val="0"/>
    </w:pPr>
    <w:rPr>
      <w:b/>
      <w:sz w:val="24"/>
    </w:rPr>
  </w:style>
  <w:style w:type="paragraph" w:styleId="Heading7">
    <w:name w:val="heading 7"/>
    <w:basedOn w:val="Normal"/>
    <w:next w:val="Normal"/>
    <w:qFormat/>
    <w:rsid w:val="00BA1076"/>
    <w:pPr>
      <w:spacing w:before="240" w:after="60"/>
      <w:outlineLvl w:val="6"/>
    </w:pPr>
    <w:rPr>
      <w:sz w:val="24"/>
      <w:szCs w:val="24"/>
    </w:rPr>
  </w:style>
  <w:style w:type="paragraph" w:styleId="Heading8">
    <w:name w:val="heading 8"/>
    <w:basedOn w:val="Normal"/>
    <w:next w:val="Normal"/>
    <w:qFormat/>
    <w:rsid w:val="00BA1076"/>
    <w:pPr>
      <w:spacing w:before="240" w:after="60"/>
      <w:outlineLvl w:val="7"/>
    </w:pPr>
    <w:rPr>
      <w:i/>
      <w:iCs/>
      <w:sz w:val="24"/>
      <w:szCs w:val="24"/>
    </w:rPr>
  </w:style>
  <w:style w:type="paragraph" w:styleId="Heading9">
    <w:name w:val="heading 9"/>
    <w:basedOn w:val="Normal"/>
    <w:next w:val="Normal"/>
    <w:qFormat/>
    <w:rsid w:val="00BA10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customStyle="1" w:styleId="TxBrt1">
    <w:name w:val="TxBr_t1"/>
    <w:basedOn w:val="Normal"/>
    <w:pPr>
      <w:spacing w:line="289" w:lineRule="atLeast"/>
    </w:pPr>
    <w:rPr>
      <w:snapToGrid w:val="0"/>
      <w:sz w:val="24"/>
    </w:rPr>
  </w:style>
  <w:style w:type="paragraph" w:customStyle="1" w:styleId="TxBrp3">
    <w:name w:val="TxBr_p3"/>
    <w:basedOn w:val="Normal"/>
    <w:pPr>
      <w:tabs>
        <w:tab w:val="left" w:pos="204"/>
      </w:tabs>
      <w:spacing w:line="240" w:lineRule="atLeast"/>
    </w:pPr>
    <w:rPr>
      <w:snapToGrid w:val="0"/>
      <w:sz w:val="24"/>
    </w:rPr>
  </w:style>
  <w:style w:type="paragraph" w:customStyle="1" w:styleId="TxBrp5">
    <w:name w:val="TxBr_p5"/>
    <w:basedOn w:val="Normal"/>
    <w:pPr>
      <w:tabs>
        <w:tab w:val="left" w:pos="2931"/>
        <w:tab w:val="left" w:pos="3673"/>
      </w:tabs>
      <w:spacing w:line="289" w:lineRule="atLeast"/>
      <w:ind w:left="3673" w:hanging="742"/>
    </w:pPr>
    <w:rPr>
      <w:snapToGrid w:val="0"/>
      <w:sz w:val="24"/>
    </w:rPr>
  </w:style>
  <w:style w:type="paragraph" w:customStyle="1" w:styleId="TxBrc6">
    <w:name w:val="TxBr_c6"/>
    <w:basedOn w:val="Normal"/>
    <w:pPr>
      <w:spacing w:line="240" w:lineRule="atLeast"/>
      <w:jc w:val="center"/>
    </w:pPr>
    <w:rPr>
      <w:snapToGrid w:val="0"/>
      <w:sz w:val="24"/>
    </w:rPr>
  </w:style>
  <w:style w:type="paragraph" w:customStyle="1" w:styleId="TxBrp7">
    <w:name w:val="TxBr_p7"/>
    <w:basedOn w:val="Normal"/>
    <w:pPr>
      <w:tabs>
        <w:tab w:val="left" w:pos="2211"/>
        <w:tab w:val="left" w:pos="2931"/>
      </w:tabs>
      <w:spacing w:line="289" w:lineRule="atLeast"/>
      <w:ind w:left="2931" w:hanging="720"/>
    </w:pPr>
    <w:rPr>
      <w:snapToGrid w:val="0"/>
      <w:sz w:val="24"/>
    </w:rPr>
  </w:style>
  <w:style w:type="paragraph" w:customStyle="1" w:styleId="TxBrp9">
    <w:name w:val="TxBr_p9"/>
    <w:basedOn w:val="Normal"/>
    <w:pPr>
      <w:spacing w:line="240" w:lineRule="atLeast"/>
      <w:ind w:left="2233"/>
    </w:pPr>
    <w:rPr>
      <w:snapToGrid w:val="0"/>
      <w:sz w:val="24"/>
    </w:rPr>
  </w:style>
  <w:style w:type="paragraph" w:customStyle="1" w:styleId="TxBrt10">
    <w:name w:val="TxBr_t10"/>
    <w:basedOn w:val="Normal"/>
    <w:pPr>
      <w:spacing w:line="549" w:lineRule="atLeast"/>
    </w:pPr>
    <w:rPr>
      <w:snapToGrid w:val="0"/>
      <w:sz w:val="24"/>
    </w:rPr>
  </w:style>
  <w:style w:type="paragraph" w:customStyle="1" w:styleId="TxBrt11">
    <w:name w:val="TxBr_t11"/>
    <w:basedOn w:val="Normal"/>
    <w:pPr>
      <w:spacing w:line="240" w:lineRule="atLeast"/>
    </w:pPr>
    <w:rPr>
      <w:snapToGrid w:val="0"/>
      <w:sz w:val="24"/>
    </w:rPr>
  </w:style>
  <w:style w:type="paragraph" w:customStyle="1" w:styleId="TxBrt12">
    <w:name w:val="TxBr_t12"/>
    <w:basedOn w:val="Normal"/>
    <w:pPr>
      <w:spacing w:line="240" w:lineRule="atLeast"/>
    </w:pPr>
    <w:rPr>
      <w:snapToGrid w:val="0"/>
      <w:sz w:val="24"/>
    </w:rPr>
  </w:style>
  <w:style w:type="paragraph" w:customStyle="1" w:styleId="TxBrt13">
    <w:name w:val="TxBr_t13"/>
    <w:basedOn w:val="Normal"/>
    <w:pPr>
      <w:spacing w:line="240" w:lineRule="atLeast"/>
    </w:pPr>
    <w:rPr>
      <w:snapToGrid w:val="0"/>
      <w:sz w:val="24"/>
    </w:rPr>
  </w:style>
  <w:style w:type="paragraph" w:customStyle="1" w:styleId="TxBrt14">
    <w:name w:val="TxBr_t14"/>
    <w:basedOn w:val="Normal"/>
    <w:pPr>
      <w:spacing w:line="289" w:lineRule="atLeast"/>
    </w:pPr>
    <w:rPr>
      <w:snapToGrid w:val="0"/>
      <w:sz w:val="24"/>
    </w:rPr>
  </w:style>
  <w:style w:type="paragraph" w:customStyle="1" w:styleId="TxBrc15">
    <w:name w:val="TxBr_c15"/>
    <w:basedOn w:val="Normal"/>
    <w:pPr>
      <w:spacing w:line="240" w:lineRule="atLeast"/>
      <w:jc w:val="center"/>
    </w:pPr>
    <w:rPr>
      <w:snapToGrid w:val="0"/>
      <w:sz w:val="24"/>
    </w:rPr>
  </w:style>
  <w:style w:type="paragraph" w:customStyle="1" w:styleId="TxBrt16">
    <w:name w:val="TxBr_t16"/>
    <w:basedOn w:val="Normal"/>
    <w:pPr>
      <w:spacing w:line="240" w:lineRule="atLeast"/>
    </w:pPr>
    <w:rPr>
      <w:snapToGrid w:val="0"/>
      <w:sz w:val="24"/>
    </w:rPr>
  </w:style>
  <w:style w:type="paragraph" w:styleId="BodyTextIndent">
    <w:name w:val="Body Text Indent"/>
    <w:basedOn w:val="Normal"/>
    <w:pPr>
      <w:tabs>
        <w:tab w:val="left" w:pos="1080"/>
      </w:tabs>
      <w:spacing w:line="360" w:lineRule="auto"/>
      <w:ind w:left="1080"/>
    </w:pPr>
    <w:rPr>
      <w:sz w:val="24"/>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sz w:val="28"/>
    </w:rPr>
  </w:style>
  <w:style w:type="paragraph" w:styleId="DocumentMap">
    <w:name w:val="Document Map"/>
    <w:basedOn w:val="Normal"/>
    <w:semiHidden/>
    <w:rsid w:val="009D47CF"/>
    <w:pPr>
      <w:shd w:val="clear" w:color="auto" w:fill="000080"/>
    </w:pPr>
    <w:rPr>
      <w:rFonts w:ascii="Tahoma" w:hAnsi="Tahoma" w:cs="Tahoma"/>
    </w:rPr>
  </w:style>
  <w:style w:type="character" w:styleId="Hyperlink">
    <w:name w:val="Hyperlink"/>
    <w:basedOn w:val="DefaultParagraphFont"/>
    <w:rsid w:val="00BB224A"/>
    <w:rPr>
      <w:color w:val="0000FF"/>
      <w:u w:val="single"/>
    </w:rPr>
  </w:style>
  <w:style w:type="paragraph" w:styleId="BodyText3">
    <w:name w:val="Body Text 3"/>
    <w:basedOn w:val="Normal"/>
    <w:rsid w:val="00BA1076"/>
    <w:pPr>
      <w:spacing w:after="120"/>
    </w:pPr>
    <w:rPr>
      <w:sz w:val="16"/>
      <w:szCs w:val="16"/>
    </w:rPr>
  </w:style>
  <w:style w:type="paragraph" w:styleId="BodyTextIndent2">
    <w:name w:val="Body Text Indent 2"/>
    <w:basedOn w:val="Normal"/>
    <w:link w:val="BodyTextIndent2Char"/>
    <w:rsid w:val="003B0164"/>
    <w:pPr>
      <w:spacing w:after="120" w:line="480" w:lineRule="auto"/>
      <w:ind w:left="360"/>
    </w:pPr>
  </w:style>
  <w:style w:type="paragraph" w:styleId="Header">
    <w:name w:val="header"/>
    <w:basedOn w:val="Normal"/>
    <w:rsid w:val="00813ED5"/>
    <w:pPr>
      <w:tabs>
        <w:tab w:val="center" w:pos="4320"/>
        <w:tab w:val="right" w:pos="8640"/>
      </w:tabs>
    </w:pPr>
  </w:style>
  <w:style w:type="paragraph" w:styleId="Footer">
    <w:name w:val="footer"/>
    <w:basedOn w:val="Normal"/>
    <w:link w:val="FooterChar"/>
    <w:uiPriority w:val="99"/>
    <w:rsid w:val="00813ED5"/>
    <w:pPr>
      <w:tabs>
        <w:tab w:val="center" w:pos="4320"/>
        <w:tab w:val="right" w:pos="8640"/>
      </w:tabs>
    </w:pPr>
  </w:style>
  <w:style w:type="character" w:styleId="PageNumber">
    <w:name w:val="page number"/>
    <w:basedOn w:val="DefaultParagraphFont"/>
    <w:rsid w:val="00813ED5"/>
  </w:style>
  <w:style w:type="character" w:customStyle="1" w:styleId="FooterChar">
    <w:name w:val="Footer Char"/>
    <w:basedOn w:val="DefaultParagraphFont"/>
    <w:link w:val="Footer"/>
    <w:uiPriority w:val="99"/>
    <w:rsid w:val="00992BE4"/>
  </w:style>
  <w:style w:type="paragraph" w:styleId="BalloonText">
    <w:name w:val="Balloon Text"/>
    <w:basedOn w:val="Normal"/>
    <w:link w:val="BalloonTextChar"/>
    <w:rsid w:val="006F111D"/>
    <w:rPr>
      <w:rFonts w:ascii="Lucida Grande" w:hAnsi="Lucida Grande"/>
      <w:sz w:val="18"/>
      <w:szCs w:val="18"/>
    </w:rPr>
  </w:style>
  <w:style w:type="character" w:customStyle="1" w:styleId="BalloonTextChar">
    <w:name w:val="Balloon Text Char"/>
    <w:basedOn w:val="DefaultParagraphFont"/>
    <w:link w:val="BalloonText"/>
    <w:rsid w:val="006F111D"/>
    <w:rPr>
      <w:rFonts w:ascii="Lucida Grande" w:hAnsi="Lucida Grande"/>
      <w:sz w:val="18"/>
      <w:szCs w:val="18"/>
    </w:rPr>
  </w:style>
  <w:style w:type="paragraph" w:customStyle="1" w:styleId="TableGrid1">
    <w:name w:val="Table Grid1"/>
    <w:rsid w:val="00F12591"/>
    <w:rPr>
      <w:rFonts w:eastAsia="ヒラギノ角ゴ Pro W3"/>
      <w:color w:val="000000"/>
      <w:sz w:val="24"/>
    </w:rPr>
  </w:style>
  <w:style w:type="character" w:customStyle="1" w:styleId="BodyTextIndent2Char">
    <w:name w:val="Body Text Indent 2 Char"/>
    <w:basedOn w:val="DefaultParagraphFont"/>
    <w:link w:val="BodyTextIndent2"/>
    <w:rsid w:val="00F12591"/>
  </w:style>
  <w:style w:type="character" w:customStyle="1" w:styleId="FootnoteTextChar">
    <w:name w:val="Footnote Text Char"/>
    <w:basedOn w:val="DefaultParagraphFont"/>
    <w:link w:val="FootnoteText"/>
    <w:semiHidden/>
    <w:rsid w:val="00F12591"/>
  </w:style>
  <w:style w:type="paragraph" w:styleId="ListParagraph">
    <w:name w:val="List Paragraph"/>
    <w:basedOn w:val="Normal"/>
    <w:uiPriority w:val="34"/>
    <w:qFormat/>
    <w:rsid w:val="0087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aonline.alaska.edu" TargetMode="External"/><Relationship Id="rId9" Type="http://schemas.openxmlformats.org/officeDocument/2006/relationships/hyperlink" Target="mailto:fyrss@uaf.edu" TargetMode="External"/><Relationship Id="rId10" Type="http://schemas.openxmlformats.org/officeDocument/2006/relationships/hyperlink" Target="mailto:rstamey@alask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1412</Words>
  <Characters>8050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ADMINISTRATION FOR NATIVE AMERICANS</vt:lpstr>
    </vt:vector>
  </TitlesOfParts>
  <Company>us</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FOR NATIVE AMERICANS</dc:title>
  <dc:creator>me</dc:creator>
  <cp:lastModifiedBy>Kevin Illingworth</cp:lastModifiedBy>
  <cp:revision>16</cp:revision>
  <cp:lastPrinted>2009-01-21T23:57:00Z</cp:lastPrinted>
  <dcterms:created xsi:type="dcterms:W3CDTF">2015-04-06T22:45:00Z</dcterms:created>
  <dcterms:modified xsi:type="dcterms:W3CDTF">2015-09-17T22:00:00Z</dcterms:modified>
</cp:coreProperties>
</file>