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3F" w:rsidRPr="006A6768" w:rsidRDefault="006A6768">
      <w:pPr>
        <w:tabs>
          <w:tab w:val="left" w:pos="935"/>
          <w:tab w:val="left" w:pos="1080"/>
        </w:tabs>
        <w:spacing w:before="120"/>
        <w:rPr>
          <w:b/>
          <w:sz w:val="28"/>
          <w:szCs w:val="28"/>
        </w:rPr>
      </w:pPr>
      <w:bookmarkStart w:id="0" w:name="_GoBack"/>
      <w:bookmarkEnd w:id="0"/>
      <w:r>
        <w:rPr>
          <w:b/>
          <w:sz w:val="28"/>
          <w:szCs w:val="28"/>
        </w:rPr>
        <w:t xml:space="preserve">Prospectus for </w:t>
      </w:r>
    </w:p>
    <w:p w:rsidR="00100B3F" w:rsidRPr="006A6768" w:rsidRDefault="006A6768">
      <w:pPr>
        <w:tabs>
          <w:tab w:val="left" w:pos="935"/>
          <w:tab w:val="left" w:pos="1080"/>
        </w:tabs>
        <w:spacing w:before="120"/>
        <w:rPr>
          <w:b/>
          <w:sz w:val="24"/>
          <w:szCs w:val="24"/>
        </w:rPr>
      </w:pPr>
      <w:smartTag w:uri="urn:schemas-microsoft-com:office:smarttags" w:element="PlaceType">
        <w:r>
          <w:rPr>
            <w:b/>
            <w:sz w:val="24"/>
            <w:szCs w:val="24"/>
          </w:rPr>
          <w:t>University</w:t>
        </w:r>
      </w:smartTag>
      <w:r>
        <w:rPr>
          <w:b/>
          <w:sz w:val="24"/>
          <w:szCs w:val="24"/>
        </w:rPr>
        <w:t xml:space="preserve"> of </w:t>
      </w:r>
      <w:smartTag w:uri="urn:schemas-microsoft-com:office:smarttags" w:element="PlaceName">
        <w:r>
          <w:rPr>
            <w:b/>
            <w:sz w:val="24"/>
            <w:szCs w:val="24"/>
          </w:rPr>
          <w:t>Alaska</w:t>
        </w:r>
      </w:smartTag>
      <w:r>
        <w:rPr>
          <w:b/>
          <w:sz w:val="24"/>
          <w:szCs w:val="24"/>
        </w:rPr>
        <w:t xml:space="preserve"> </w:t>
      </w:r>
      <w:smartTag w:uri="urn:schemas-microsoft-com:office:smarttags" w:element="City">
        <w:smartTag w:uri="urn:schemas-microsoft-com:office:smarttags" w:element="place">
          <w:r>
            <w:rPr>
              <w:b/>
              <w:sz w:val="24"/>
              <w:szCs w:val="24"/>
            </w:rPr>
            <w:t>Fairbanks</w:t>
          </w:r>
        </w:smartTag>
      </w:smartTag>
    </w:p>
    <w:p w:rsidR="00100B3F" w:rsidRPr="006A6768" w:rsidRDefault="00100B3F">
      <w:pPr>
        <w:tabs>
          <w:tab w:val="left" w:pos="935"/>
          <w:tab w:val="left" w:pos="1080"/>
        </w:tabs>
        <w:spacing w:before="120"/>
        <w:rPr>
          <w:b/>
          <w:sz w:val="24"/>
          <w:szCs w:val="24"/>
        </w:rPr>
      </w:pPr>
    </w:p>
    <w:p w:rsidR="00100B3F" w:rsidRPr="006A6768" w:rsidRDefault="00100B3F">
      <w:pPr>
        <w:tabs>
          <w:tab w:val="left" w:pos="935"/>
          <w:tab w:val="left" w:pos="1080"/>
        </w:tabs>
        <w:spacing w:before="120"/>
        <w:rPr>
          <w:b/>
          <w:sz w:val="24"/>
          <w:szCs w:val="24"/>
        </w:rPr>
      </w:pPr>
      <w:r w:rsidRPr="006A6768">
        <w:rPr>
          <w:b/>
          <w:sz w:val="24"/>
          <w:szCs w:val="24"/>
        </w:rPr>
        <w:t xml:space="preserve">A. </w:t>
      </w:r>
      <w:r w:rsidR="004B667D">
        <w:rPr>
          <w:b/>
          <w:sz w:val="24"/>
          <w:szCs w:val="24"/>
        </w:rPr>
        <w:t xml:space="preserve"> </w:t>
      </w:r>
      <w:r w:rsidRPr="006A6768">
        <w:rPr>
          <w:b/>
          <w:sz w:val="24"/>
          <w:szCs w:val="24"/>
        </w:rPr>
        <w:t xml:space="preserve">Mission and Goals: </w:t>
      </w:r>
    </w:p>
    <w:p w:rsidR="00100B3F" w:rsidRPr="006A6768" w:rsidRDefault="00100B3F" w:rsidP="004B667D">
      <w:pPr>
        <w:spacing w:before="120"/>
        <w:ind w:left="374"/>
        <w:rPr>
          <w:sz w:val="24"/>
          <w:szCs w:val="24"/>
        </w:rPr>
      </w:pPr>
    </w:p>
    <w:p w:rsidR="00100B3F" w:rsidRPr="006A6768" w:rsidRDefault="00100B3F">
      <w:pPr>
        <w:tabs>
          <w:tab w:val="left" w:pos="935"/>
        </w:tabs>
        <w:spacing w:before="120"/>
        <w:rPr>
          <w:b/>
          <w:sz w:val="24"/>
          <w:szCs w:val="24"/>
        </w:rPr>
      </w:pPr>
      <w:r w:rsidRPr="006A6768">
        <w:rPr>
          <w:b/>
          <w:sz w:val="24"/>
          <w:szCs w:val="24"/>
        </w:rPr>
        <w:t xml:space="preserve">B. </w:t>
      </w:r>
      <w:r w:rsidR="004B667D">
        <w:rPr>
          <w:b/>
          <w:sz w:val="24"/>
          <w:szCs w:val="24"/>
        </w:rPr>
        <w:t xml:space="preserve"> </w:t>
      </w:r>
      <w:r w:rsidRPr="006A6768">
        <w:rPr>
          <w:b/>
          <w:sz w:val="24"/>
          <w:szCs w:val="24"/>
        </w:rPr>
        <w:t xml:space="preserve">Authorization: </w:t>
      </w:r>
    </w:p>
    <w:p w:rsidR="00100B3F" w:rsidRPr="006A6768" w:rsidRDefault="00100B3F" w:rsidP="004B667D">
      <w:pPr>
        <w:spacing w:before="120"/>
        <w:ind w:left="374"/>
        <w:rPr>
          <w:sz w:val="24"/>
          <w:szCs w:val="24"/>
        </w:rPr>
      </w:pPr>
      <w:r w:rsidRPr="006A6768">
        <w:rPr>
          <w:sz w:val="24"/>
          <w:szCs w:val="24"/>
        </w:rPr>
        <w:t xml:space="preserve">The University </w:t>
      </w:r>
      <w:proofErr w:type="gramStart"/>
      <w:r w:rsidRPr="006A6768">
        <w:rPr>
          <w:sz w:val="24"/>
          <w:szCs w:val="24"/>
        </w:rPr>
        <w:t>of</w:t>
      </w:r>
      <w:proofErr w:type="gramEnd"/>
      <w:r w:rsidRPr="006A6768">
        <w:rPr>
          <w:sz w:val="24"/>
          <w:szCs w:val="24"/>
        </w:rPr>
        <w:t xml:space="preserve"> Alaska</w:t>
      </w:r>
      <w:r w:rsidR="005F6024">
        <w:rPr>
          <w:sz w:val="24"/>
          <w:szCs w:val="24"/>
        </w:rPr>
        <w:t xml:space="preserve"> Fairbanks (UAF) is one of four</w:t>
      </w:r>
      <w:r w:rsidRPr="006A6768">
        <w:rPr>
          <w:sz w:val="24"/>
          <w:szCs w:val="24"/>
        </w:rPr>
        <w:t xml:space="preserve"> individually accredited universities within the </w:t>
      </w:r>
      <w:smartTag w:uri="urn:schemas-microsoft-com:office:smarttags" w:element="place">
        <w:smartTag w:uri="urn:schemas-microsoft-com:office:smarttags" w:element="PlaceType">
          <w:r w:rsidRPr="006A6768">
            <w:rPr>
              <w:sz w:val="24"/>
              <w:szCs w:val="24"/>
            </w:rPr>
            <w:t>University</w:t>
          </w:r>
        </w:smartTag>
        <w:r w:rsidRPr="006A6768">
          <w:rPr>
            <w:sz w:val="24"/>
            <w:szCs w:val="24"/>
          </w:rPr>
          <w:t xml:space="preserve"> of </w:t>
        </w:r>
        <w:smartTag w:uri="urn:schemas-microsoft-com:office:smarttags" w:element="PlaceName">
          <w:r w:rsidRPr="006A6768">
            <w:rPr>
              <w:sz w:val="24"/>
              <w:szCs w:val="24"/>
            </w:rPr>
            <w:t>Alaska</w:t>
          </w:r>
        </w:smartTag>
      </w:smartTag>
      <w:r w:rsidRPr="006A6768">
        <w:rPr>
          <w:sz w:val="24"/>
          <w:szCs w:val="24"/>
        </w:rPr>
        <w:t xml:space="preserve"> system. UAF has been continuously accredited since 1934 by the </w:t>
      </w:r>
      <w:r w:rsidR="005F6024">
        <w:rPr>
          <w:sz w:val="24"/>
          <w:szCs w:val="24"/>
        </w:rPr>
        <w:t xml:space="preserve">Northwest </w:t>
      </w:r>
      <w:r w:rsidRPr="006A6768">
        <w:rPr>
          <w:sz w:val="24"/>
          <w:szCs w:val="24"/>
        </w:rPr>
        <w:t>Commission on Colleges and Universities</w:t>
      </w:r>
      <w:r w:rsidR="005F6024">
        <w:rPr>
          <w:sz w:val="24"/>
          <w:szCs w:val="24"/>
        </w:rPr>
        <w:t>.</w:t>
      </w:r>
      <w:r w:rsidRPr="006A6768">
        <w:rPr>
          <w:sz w:val="24"/>
          <w:szCs w:val="24"/>
        </w:rPr>
        <w:t xml:space="preserve"> </w:t>
      </w:r>
    </w:p>
    <w:p w:rsidR="00100B3F" w:rsidRPr="006A6768" w:rsidRDefault="00100B3F" w:rsidP="004B667D">
      <w:pPr>
        <w:spacing w:before="120"/>
        <w:ind w:left="374"/>
        <w:rPr>
          <w:sz w:val="24"/>
          <w:szCs w:val="24"/>
        </w:rPr>
      </w:pPr>
      <w:r w:rsidRPr="006A6768">
        <w:rPr>
          <w:sz w:val="24"/>
          <w:szCs w:val="24"/>
        </w:rPr>
        <w:t xml:space="preserve">The Constitution of the State of </w:t>
      </w:r>
      <w:smartTag w:uri="urn:schemas-microsoft-com:office:smarttags" w:element="State">
        <w:r w:rsidRPr="006A6768">
          <w:rPr>
            <w:sz w:val="24"/>
            <w:szCs w:val="24"/>
          </w:rPr>
          <w:t>Alaska</w:t>
        </w:r>
      </w:smartTag>
      <w:r w:rsidRPr="006A6768">
        <w:rPr>
          <w:sz w:val="24"/>
          <w:szCs w:val="24"/>
        </w:rPr>
        <w:t xml:space="preserve"> establishes the </w:t>
      </w:r>
      <w:smartTag w:uri="urn:schemas-microsoft-com:office:smarttags" w:element="place">
        <w:smartTag w:uri="urn:schemas-microsoft-com:office:smarttags" w:element="PlaceType">
          <w:r w:rsidRPr="006A6768">
            <w:rPr>
              <w:sz w:val="24"/>
              <w:szCs w:val="24"/>
            </w:rPr>
            <w:t>University</w:t>
          </w:r>
        </w:smartTag>
        <w:r w:rsidRPr="006A6768">
          <w:rPr>
            <w:sz w:val="24"/>
            <w:szCs w:val="24"/>
          </w:rPr>
          <w:t xml:space="preserve"> of </w:t>
        </w:r>
        <w:smartTag w:uri="urn:schemas-microsoft-com:office:smarttags" w:element="PlaceName">
          <w:r w:rsidRPr="006A6768">
            <w:rPr>
              <w:sz w:val="24"/>
              <w:szCs w:val="24"/>
            </w:rPr>
            <w:t>Alaska</w:t>
          </w:r>
        </w:smartTag>
      </w:smartTag>
      <w:r w:rsidRPr="006A6768">
        <w:rPr>
          <w:sz w:val="24"/>
          <w:szCs w:val="24"/>
        </w:rPr>
        <w:t xml:space="preserve"> as the state university, governed by a Board of Regents appointed by the governor. Alaska Statutes provide for a board of eleven voting members, including one student, with authority to carry out the mission of the university system and its constituent units, including the determination and regulation of the university’s course of instruction and the conferring of degrees. Members of the board have no contractual, employment, or financial interest in the university. The chair is elected from among the board. The board appoints the president of the university system, who in turn appoints the chancellor of UAF. Both officers are full-time employees whose only responsibility is to the institution</w:t>
      </w:r>
    </w:p>
    <w:p w:rsidR="00100B3F" w:rsidRPr="006A6768" w:rsidRDefault="00100B3F">
      <w:pPr>
        <w:tabs>
          <w:tab w:val="left" w:pos="935"/>
        </w:tabs>
        <w:spacing w:before="120"/>
        <w:ind w:left="935" w:hanging="561"/>
        <w:rPr>
          <w:sz w:val="24"/>
          <w:szCs w:val="24"/>
        </w:rPr>
      </w:pPr>
    </w:p>
    <w:p w:rsidR="00100B3F" w:rsidRPr="006A6768" w:rsidRDefault="00100B3F">
      <w:pPr>
        <w:tabs>
          <w:tab w:val="left" w:pos="935"/>
        </w:tabs>
        <w:spacing w:before="120"/>
        <w:rPr>
          <w:b/>
          <w:sz w:val="24"/>
          <w:szCs w:val="24"/>
        </w:rPr>
      </w:pPr>
      <w:r w:rsidRPr="006A6768">
        <w:rPr>
          <w:b/>
          <w:sz w:val="24"/>
          <w:szCs w:val="24"/>
        </w:rPr>
        <w:t xml:space="preserve">C. </w:t>
      </w:r>
      <w:r w:rsidR="004B667D">
        <w:rPr>
          <w:b/>
          <w:sz w:val="24"/>
          <w:szCs w:val="24"/>
        </w:rPr>
        <w:t xml:space="preserve"> </w:t>
      </w:r>
      <w:r w:rsidRPr="006A6768">
        <w:rPr>
          <w:b/>
          <w:sz w:val="24"/>
          <w:szCs w:val="24"/>
        </w:rPr>
        <w:t xml:space="preserve">Educational Offerings: </w:t>
      </w:r>
    </w:p>
    <w:p w:rsidR="006A6768" w:rsidRDefault="007900B4" w:rsidP="004B667D">
      <w:pPr>
        <w:numPr>
          <w:ilvl w:val="0"/>
          <w:numId w:val="9"/>
        </w:numPr>
        <w:tabs>
          <w:tab w:val="clear" w:pos="720"/>
        </w:tabs>
        <w:spacing w:before="120"/>
        <w:ind w:left="374"/>
        <w:rPr>
          <w:b/>
          <w:sz w:val="24"/>
          <w:szCs w:val="24"/>
        </w:rPr>
      </w:pPr>
      <w:r>
        <w:rPr>
          <w:b/>
          <w:sz w:val="24"/>
          <w:szCs w:val="24"/>
        </w:rPr>
        <w:t>Descriptive information of the educational offering(s):</w:t>
      </w:r>
    </w:p>
    <w:p w:rsidR="007900B4" w:rsidRPr="007900B4" w:rsidRDefault="007900B4" w:rsidP="004B667D">
      <w:pPr>
        <w:spacing w:before="120"/>
        <w:ind w:left="374"/>
        <w:rPr>
          <w:sz w:val="24"/>
          <w:szCs w:val="24"/>
        </w:rPr>
      </w:pPr>
    </w:p>
    <w:p w:rsidR="007900B4" w:rsidRDefault="007900B4" w:rsidP="004B667D">
      <w:pPr>
        <w:numPr>
          <w:ilvl w:val="0"/>
          <w:numId w:val="9"/>
        </w:numPr>
        <w:tabs>
          <w:tab w:val="clear" w:pos="720"/>
        </w:tabs>
        <w:spacing w:before="120"/>
        <w:ind w:left="374"/>
        <w:rPr>
          <w:b/>
          <w:sz w:val="24"/>
          <w:szCs w:val="24"/>
        </w:rPr>
      </w:pPr>
      <w:r>
        <w:rPr>
          <w:b/>
          <w:sz w:val="24"/>
          <w:szCs w:val="24"/>
        </w:rPr>
        <w:t>Evidence of approval by the appropriate academic policy body of the institution:</w:t>
      </w:r>
    </w:p>
    <w:p w:rsidR="007900B4" w:rsidRPr="007900B4" w:rsidRDefault="007900B4" w:rsidP="004B667D">
      <w:pPr>
        <w:spacing w:before="120"/>
        <w:ind w:left="374"/>
        <w:rPr>
          <w:sz w:val="24"/>
          <w:szCs w:val="24"/>
        </w:rPr>
      </w:pPr>
      <w:r>
        <w:rPr>
          <w:sz w:val="24"/>
          <w:szCs w:val="24"/>
        </w:rPr>
        <w:t>Senate signature page and BOR approval from the minutes will be provided by the Office of the Provost.</w:t>
      </w:r>
    </w:p>
    <w:p w:rsidR="007900B4" w:rsidRPr="007900B4" w:rsidRDefault="007900B4" w:rsidP="007900B4">
      <w:pPr>
        <w:spacing w:before="120"/>
        <w:ind w:left="748"/>
        <w:rPr>
          <w:sz w:val="24"/>
          <w:szCs w:val="24"/>
        </w:rPr>
      </w:pPr>
    </w:p>
    <w:p w:rsidR="00100B3F" w:rsidRPr="006A6768" w:rsidRDefault="00100B3F">
      <w:pPr>
        <w:tabs>
          <w:tab w:val="left" w:pos="935"/>
          <w:tab w:val="left" w:pos="1080"/>
        </w:tabs>
        <w:spacing w:before="120"/>
        <w:rPr>
          <w:b/>
          <w:sz w:val="24"/>
          <w:szCs w:val="24"/>
        </w:rPr>
      </w:pPr>
      <w:r w:rsidRPr="006A6768">
        <w:rPr>
          <w:b/>
          <w:sz w:val="24"/>
          <w:szCs w:val="24"/>
        </w:rPr>
        <w:t xml:space="preserve">D. </w:t>
      </w:r>
      <w:r w:rsidR="004B667D">
        <w:rPr>
          <w:b/>
          <w:sz w:val="24"/>
          <w:szCs w:val="24"/>
        </w:rPr>
        <w:t xml:space="preserve"> </w:t>
      </w:r>
      <w:r w:rsidRPr="006A6768">
        <w:rPr>
          <w:b/>
          <w:sz w:val="24"/>
          <w:szCs w:val="24"/>
        </w:rPr>
        <w:t xml:space="preserve">Planning: </w:t>
      </w:r>
    </w:p>
    <w:p w:rsidR="007900B4" w:rsidRDefault="00100B3F" w:rsidP="004B667D">
      <w:pPr>
        <w:widowControl w:val="0"/>
        <w:numPr>
          <w:ilvl w:val="0"/>
          <w:numId w:val="8"/>
        </w:numPr>
        <w:tabs>
          <w:tab w:val="clear" w:pos="720"/>
        </w:tabs>
        <w:spacing w:before="120"/>
        <w:ind w:left="374" w:right="-30"/>
        <w:outlineLvl w:val="1"/>
        <w:rPr>
          <w:b/>
          <w:sz w:val="24"/>
          <w:szCs w:val="24"/>
        </w:rPr>
      </w:pPr>
      <w:r w:rsidRPr="006A6768">
        <w:rPr>
          <w:b/>
          <w:sz w:val="24"/>
          <w:szCs w:val="24"/>
        </w:rPr>
        <w:t>Evidence of need for the change and the students to be served</w:t>
      </w:r>
      <w:r w:rsidR="007900B4">
        <w:rPr>
          <w:b/>
          <w:sz w:val="24"/>
          <w:szCs w:val="24"/>
        </w:rPr>
        <w:t>:</w:t>
      </w:r>
    </w:p>
    <w:p w:rsidR="007900B4" w:rsidRPr="007900B4" w:rsidRDefault="007900B4" w:rsidP="004B667D">
      <w:pPr>
        <w:widowControl w:val="0"/>
        <w:spacing w:before="120"/>
        <w:ind w:left="374" w:right="-30"/>
        <w:outlineLvl w:val="1"/>
        <w:rPr>
          <w:sz w:val="24"/>
          <w:szCs w:val="24"/>
        </w:rPr>
      </w:pPr>
    </w:p>
    <w:p w:rsidR="007900B4" w:rsidRPr="007900B4" w:rsidRDefault="00100B3F" w:rsidP="004B667D">
      <w:pPr>
        <w:widowControl w:val="0"/>
        <w:numPr>
          <w:ilvl w:val="0"/>
          <w:numId w:val="8"/>
        </w:numPr>
        <w:tabs>
          <w:tab w:val="clear" w:pos="720"/>
        </w:tabs>
        <w:spacing w:before="120"/>
        <w:ind w:left="374" w:right="-30"/>
        <w:outlineLvl w:val="1"/>
        <w:rPr>
          <w:b/>
          <w:sz w:val="24"/>
          <w:szCs w:val="24"/>
        </w:rPr>
      </w:pPr>
      <w:r w:rsidRPr="006A6768">
        <w:rPr>
          <w:b/>
          <w:sz w:val="24"/>
          <w:szCs w:val="24"/>
        </w:rPr>
        <w:t>The procedures used in arriving at the decision to change</w:t>
      </w:r>
      <w:r w:rsidRPr="006A6768">
        <w:rPr>
          <w:b/>
          <w:sz w:val="24"/>
          <w:szCs w:val="24"/>
          <w:vertAlign w:val="superscript"/>
        </w:rPr>
        <w:t>1</w:t>
      </w:r>
      <w:r w:rsidR="007900B4">
        <w:rPr>
          <w:b/>
          <w:sz w:val="24"/>
          <w:szCs w:val="24"/>
        </w:rPr>
        <w:t>:</w:t>
      </w:r>
    </w:p>
    <w:p w:rsidR="007900B4" w:rsidRPr="007900B4" w:rsidRDefault="007900B4" w:rsidP="004B667D">
      <w:pPr>
        <w:widowControl w:val="0"/>
        <w:spacing w:before="120"/>
        <w:ind w:left="374" w:right="-30"/>
        <w:outlineLvl w:val="1"/>
        <w:rPr>
          <w:sz w:val="24"/>
          <w:szCs w:val="24"/>
        </w:rPr>
      </w:pPr>
    </w:p>
    <w:p w:rsidR="007900B4" w:rsidRDefault="00100B3F" w:rsidP="004B667D">
      <w:pPr>
        <w:widowControl w:val="0"/>
        <w:numPr>
          <w:ilvl w:val="0"/>
          <w:numId w:val="8"/>
        </w:numPr>
        <w:tabs>
          <w:tab w:val="clear" w:pos="720"/>
        </w:tabs>
        <w:spacing w:before="120"/>
        <w:ind w:left="374" w:right="-30"/>
        <w:outlineLvl w:val="1"/>
        <w:rPr>
          <w:b/>
          <w:sz w:val="24"/>
          <w:szCs w:val="24"/>
        </w:rPr>
      </w:pPr>
      <w:r w:rsidRPr="006A6768">
        <w:rPr>
          <w:b/>
          <w:sz w:val="24"/>
          <w:szCs w:val="24"/>
        </w:rPr>
        <w:t>The organizational arrangements that must be made within the institution to accommodate the change</w:t>
      </w:r>
      <w:r w:rsidRPr="006A6768">
        <w:rPr>
          <w:b/>
          <w:sz w:val="24"/>
          <w:szCs w:val="24"/>
          <w:vertAlign w:val="superscript"/>
        </w:rPr>
        <w:t>2</w:t>
      </w:r>
      <w:r w:rsidR="007900B4">
        <w:rPr>
          <w:b/>
          <w:sz w:val="24"/>
          <w:szCs w:val="24"/>
        </w:rPr>
        <w:t>:</w:t>
      </w:r>
    </w:p>
    <w:p w:rsidR="007900B4" w:rsidRPr="007900B4" w:rsidRDefault="007900B4" w:rsidP="004B667D">
      <w:pPr>
        <w:widowControl w:val="0"/>
        <w:spacing w:before="120"/>
        <w:ind w:left="374" w:right="-30"/>
        <w:outlineLvl w:val="1"/>
        <w:rPr>
          <w:sz w:val="24"/>
          <w:szCs w:val="24"/>
        </w:rPr>
      </w:pPr>
    </w:p>
    <w:p w:rsidR="00100B3F" w:rsidRPr="006A6768" w:rsidRDefault="00100B3F" w:rsidP="004B667D">
      <w:pPr>
        <w:widowControl w:val="0"/>
        <w:numPr>
          <w:ilvl w:val="0"/>
          <w:numId w:val="8"/>
        </w:numPr>
        <w:tabs>
          <w:tab w:val="clear" w:pos="720"/>
        </w:tabs>
        <w:spacing w:before="120"/>
        <w:ind w:left="374" w:right="-30"/>
        <w:outlineLvl w:val="1"/>
        <w:rPr>
          <w:b/>
          <w:sz w:val="24"/>
          <w:szCs w:val="24"/>
        </w:rPr>
      </w:pPr>
      <w:r w:rsidRPr="006A6768">
        <w:rPr>
          <w:b/>
          <w:sz w:val="24"/>
          <w:szCs w:val="24"/>
        </w:rPr>
        <w:t>Timetable for implementation</w:t>
      </w:r>
      <w:r w:rsidRPr="006A6768">
        <w:rPr>
          <w:b/>
          <w:sz w:val="24"/>
          <w:szCs w:val="24"/>
          <w:vertAlign w:val="superscript"/>
        </w:rPr>
        <w:t>3</w:t>
      </w:r>
      <w:r w:rsidRPr="006A6768">
        <w:rPr>
          <w:b/>
          <w:sz w:val="24"/>
          <w:szCs w:val="24"/>
        </w:rPr>
        <w:t xml:space="preserve">. </w:t>
      </w:r>
    </w:p>
    <w:p w:rsidR="007900B4" w:rsidRDefault="007900B4" w:rsidP="00C55B7C">
      <w:pPr>
        <w:spacing w:before="120"/>
        <w:ind w:left="374"/>
        <w:rPr>
          <w:b/>
          <w:sz w:val="24"/>
          <w:szCs w:val="24"/>
        </w:rPr>
      </w:pPr>
    </w:p>
    <w:p w:rsidR="00100B3F" w:rsidRPr="006A6768" w:rsidRDefault="00100B3F" w:rsidP="00C55B7C">
      <w:pPr>
        <w:tabs>
          <w:tab w:val="left" w:pos="935"/>
        </w:tabs>
        <w:spacing w:before="120"/>
        <w:rPr>
          <w:sz w:val="24"/>
          <w:szCs w:val="24"/>
        </w:rPr>
      </w:pPr>
      <w:r w:rsidRPr="006A6768">
        <w:rPr>
          <w:b/>
          <w:sz w:val="24"/>
          <w:szCs w:val="24"/>
        </w:rPr>
        <w:t xml:space="preserve">E. </w:t>
      </w:r>
      <w:r w:rsidR="004B667D">
        <w:rPr>
          <w:b/>
          <w:sz w:val="24"/>
          <w:szCs w:val="24"/>
        </w:rPr>
        <w:t xml:space="preserve"> </w:t>
      </w:r>
      <w:r w:rsidRPr="006A6768">
        <w:rPr>
          <w:b/>
          <w:sz w:val="24"/>
          <w:szCs w:val="24"/>
        </w:rPr>
        <w:t xml:space="preserve">Budget: </w:t>
      </w:r>
    </w:p>
    <w:p w:rsidR="00100B3F" w:rsidRDefault="006A6768" w:rsidP="004B667D">
      <w:pPr>
        <w:numPr>
          <w:ilvl w:val="0"/>
          <w:numId w:val="6"/>
        </w:numPr>
        <w:tabs>
          <w:tab w:val="clear" w:pos="720"/>
        </w:tabs>
        <w:spacing w:before="120"/>
        <w:ind w:left="374"/>
        <w:rPr>
          <w:b/>
          <w:sz w:val="24"/>
          <w:szCs w:val="24"/>
        </w:rPr>
      </w:pPr>
      <w:r>
        <w:rPr>
          <w:b/>
          <w:sz w:val="24"/>
          <w:szCs w:val="24"/>
        </w:rPr>
        <w:t>T</w:t>
      </w:r>
      <w:r w:rsidR="00100B3F" w:rsidRPr="006A6768">
        <w:rPr>
          <w:b/>
          <w:sz w:val="24"/>
          <w:szCs w:val="24"/>
        </w:rPr>
        <w:t>he budget projections (revenue and expenditures) for each of the first three years of operati</w:t>
      </w:r>
      <w:r>
        <w:rPr>
          <w:b/>
          <w:sz w:val="24"/>
          <w:szCs w:val="24"/>
        </w:rPr>
        <w:t>on:</w:t>
      </w:r>
      <w:r w:rsidR="00100B3F" w:rsidRPr="006A6768">
        <w:rPr>
          <w:b/>
          <w:sz w:val="24"/>
          <w:szCs w:val="24"/>
        </w:rPr>
        <w:t xml:space="preserve"> </w:t>
      </w:r>
    </w:p>
    <w:p w:rsidR="00100B3F" w:rsidRDefault="00100B3F" w:rsidP="004B667D">
      <w:pPr>
        <w:spacing w:before="120"/>
        <w:ind w:left="374"/>
        <w:rPr>
          <w:b/>
          <w:sz w:val="24"/>
          <w:szCs w:val="24"/>
        </w:rPr>
      </w:pPr>
    </w:p>
    <w:p w:rsidR="00100B3F" w:rsidRDefault="006A6768" w:rsidP="004B667D">
      <w:pPr>
        <w:numPr>
          <w:ilvl w:val="0"/>
          <w:numId w:val="6"/>
        </w:numPr>
        <w:tabs>
          <w:tab w:val="clear" w:pos="720"/>
        </w:tabs>
        <w:spacing w:before="120"/>
        <w:ind w:left="374"/>
        <w:rPr>
          <w:b/>
          <w:sz w:val="24"/>
          <w:szCs w:val="24"/>
        </w:rPr>
      </w:pPr>
      <w:r>
        <w:rPr>
          <w:b/>
          <w:sz w:val="24"/>
          <w:szCs w:val="24"/>
        </w:rPr>
        <w:t>R</w:t>
      </w:r>
      <w:r w:rsidR="00100B3F" w:rsidRPr="006A6768">
        <w:rPr>
          <w:b/>
          <w:sz w:val="24"/>
          <w:szCs w:val="24"/>
        </w:rPr>
        <w:t>evenue and expenditures associat</w:t>
      </w:r>
      <w:r>
        <w:rPr>
          <w:b/>
          <w:sz w:val="24"/>
          <w:szCs w:val="24"/>
        </w:rPr>
        <w:t>ed with the change itself:</w:t>
      </w:r>
    </w:p>
    <w:p w:rsidR="00100B3F" w:rsidRDefault="00100B3F" w:rsidP="004B667D">
      <w:pPr>
        <w:spacing w:before="120"/>
        <w:ind w:left="374"/>
        <w:rPr>
          <w:b/>
          <w:sz w:val="24"/>
          <w:szCs w:val="24"/>
        </w:rPr>
      </w:pPr>
    </w:p>
    <w:p w:rsidR="00100B3F" w:rsidRDefault="006A6768" w:rsidP="004B667D">
      <w:pPr>
        <w:numPr>
          <w:ilvl w:val="0"/>
          <w:numId w:val="6"/>
        </w:numPr>
        <w:tabs>
          <w:tab w:val="clear" w:pos="720"/>
        </w:tabs>
        <w:spacing w:before="120"/>
        <w:ind w:left="374"/>
        <w:rPr>
          <w:b/>
          <w:sz w:val="24"/>
          <w:szCs w:val="24"/>
        </w:rPr>
      </w:pPr>
      <w:r>
        <w:rPr>
          <w:b/>
          <w:sz w:val="24"/>
          <w:szCs w:val="24"/>
        </w:rPr>
        <w:t>I</w:t>
      </w:r>
      <w:r w:rsidR="00100B3F" w:rsidRPr="006A6768">
        <w:rPr>
          <w:b/>
          <w:sz w:val="24"/>
          <w:szCs w:val="24"/>
        </w:rPr>
        <w:t>nstitutional financial support to be realloc</w:t>
      </w:r>
      <w:r>
        <w:rPr>
          <w:b/>
          <w:sz w:val="24"/>
          <w:szCs w:val="24"/>
        </w:rPr>
        <w:t>ated to accommodate the change:</w:t>
      </w:r>
      <w:r w:rsidR="00100B3F">
        <w:rPr>
          <w:b/>
          <w:sz w:val="24"/>
          <w:szCs w:val="24"/>
        </w:rPr>
        <w:t xml:space="preserve"> </w:t>
      </w:r>
    </w:p>
    <w:p w:rsidR="00100B3F" w:rsidRDefault="00100B3F" w:rsidP="004B667D">
      <w:pPr>
        <w:spacing w:before="120"/>
        <w:ind w:left="374"/>
        <w:rPr>
          <w:b/>
          <w:sz w:val="24"/>
          <w:szCs w:val="24"/>
        </w:rPr>
      </w:pPr>
    </w:p>
    <w:p w:rsidR="00100B3F" w:rsidRDefault="00100B3F" w:rsidP="004B667D">
      <w:pPr>
        <w:numPr>
          <w:ilvl w:val="0"/>
          <w:numId w:val="6"/>
        </w:numPr>
        <w:tabs>
          <w:tab w:val="clear" w:pos="720"/>
        </w:tabs>
        <w:spacing w:before="120"/>
        <w:ind w:left="374"/>
        <w:rPr>
          <w:b/>
          <w:sz w:val="24"/>
          <w:szCs w:val="24"/>
        </w:rPr>
      </w:pPr>
      <w:r>
        <w:rPr>
          <w:b/>
          <w:sz w:val="24"/>
          <w:szCs w:val="24"/>
        </w:rPr>
        <w:t>The budgetary and financial implication of the change for the entire institution:</w:t>
      </w:r>
    </w:p>
    <w:p w:rsidR="00100B3F" w:rsidRDefault="00100B3F" w:rsidP="004B667D">
      <w:pPr>
        <w:spacing w:before="120"/>
        <w:ind w:left="374"/>
        <w:rPr>
          <w:b/>
          <w:sz w:val="24"/>
          <w:szCs w:val="24"/>
        </w:rPr>
      </w:pPr>
    </w:p>
    <w:p w:rsidR="00100B3F" w:rsidRDefault="00100B3F">
      <w:pPr>
        <w:tabs>
          <w:tab w:val="left" w:pos="935"/>
        </w:tabs>
        <w:spacing w:before="120"/>
        <w:rPr>
          <w:b/>
          <w:sz w:val="24"/>
          <w:szCs w:val="24"/>
        </w:rPr>
      </w:pPr>
    </w:p>
    <w:p w:rsidR="00100B3F" w:rsidRPr="006A6768" w:rsidRDefault="00100B3F">
      <w:pPr>
        <w:tabs>
          <w:tab w:val="left" w:pos="935"/>
        </w:tabs>
        <w:spacing w:before="120"/>
        <w:rPr>
          <w:b/>
          <w:sz w:val="24"/>
          <w:szCs w:val="24"/>
        </w:rPr>
      </w:pPr>
      <w:r w:rsidRPr="006A6768">
        <w:rPr>
          <w:b/>
          <w:sz w:val="24"/>
          <w:szCs w:val="24"/>
        </w:rPr>
        <w:t xml:space="preserve">F. </w:t>
      </w:r>
      <w:r w:rsidR="004B667D">
        <w:rPr>
          <w:b/>
          <w:sz w:val="24"/>
          <w:szCs w:val="24"/>
        </w:rPr>
        <w:t xml:space="preserve"> </w:t>
      </w:r>
      <w:r w:rsidRPr="006A6768">
        <w:rPr>
          <w:b/>
          <w:sz w:val="24"/>
          <w:szCs w:val="24"/>
        </w:rPr>
        <w:t xml:space="preserve">Student Services: </w:t>
      </w:r>
    </w:p>
    <w:p w:rsidR="00100B3F" w:rsidRPr="006A6768" w:rsidRDefault="00100B3F" w:rsidP="00C55B7C">
      <w:pPr>
        <w:spacing w:before="120"/>
        <w:ind w:left="374"/>
        <w:rPr>
          <w:sz w:val="24"/>
          <w:szCs w:val="24"/>
        </w:rPr>
      </w:pPr>
    </w:p>
    <w:p w:rsidR="00100B3F" w:rsidRPr="006A6768" w:rsidRDefault="00100B3F">
      <w:pPr>
        <w:tabs>
          <w:tab w:val="left" w:pos="935"/>
        </w:tabs>
        <w:spacing w:before="120"/>
        <w:rPr>
          <w:b/>
          <w:sz w:val="24"/>
          <w:szCs w:val="24"/>
        </w:rPr>
      </w:pPr>
      <w:r w:rsidRPr="006A6768">
        <w:rPr>
          <w:b/>
          <w:sz w:val="24"/>
          <w:szCs w:val="24"/>
        </w:rPr>
        <w:t xml:space="preserve">G. </w:t>
      </w:r>
      <w:r w:rsidR="004B667D">
        <w:rPr>
          <w:b/>
          <w:sz w:val="24"/>
          <w:szCs w:val="24"/>
        </w:rPr>
        <w:t xml:space="preserve"> </w:t>
      </w:r>
      <w:r w:rsidRPr="006A6768">
        <w:rPr>
          <w:b/>
          <w:sz w:val="24"/>
          <w:szCs w:val="24"/>
        </w:rPr>
        <w:t xml:space="preserve">Physical Facilities: </w:t>
      </w:r>
    </w:p>
    <w:p w:rsidR="00100B3F" w:rsidRPr="006A6768" w:rsidRDefault="00100B3F" w:rsidP="00C55B7C">
      <w:pPr>
        <w:widowControl w:val="0"/>
        <w:spacing w:before="120"/>
        <w:ind w:left="374" w:right="240"/>
        <w:rPr>
          <w:sz w:val="24"/>
          <w:szCs w:val="24"/>
        </w:rPr>
      </w:pPr>
    </w:p>
    <w:p w:rsidR="00100B3F" w:rsidRPr="006A6768" w:rsidRDefault="00100B3F">
      <w:pPr>
        <w:tabs>
          <w:tab w:val="left" w:pos="935"/>
        </w:tabs>
        <w:spacing w:before="120"/>
        <w:rPr>
          <w:b/>
          <w:sz w:val="24"/>
          <w:szCs w:val="24"/>
        </w:rPr>
      </w:pPr>
      <w:r w:rsidRPr="006A6768">
        <w:rPr>
          <w:b/>
          <w:sz w:val="24"/>
          <w:szCs w:val="24"/>
        </w:rPr>
        <w:t xml:space="preserve">H. </w:t>
      </w:r>
      <w:r w:rsidR="004B667D">
        <w:rPr>
          <w:b/>
          <w:sz w:val="24"/>
          <w:szCs w:val="24"/>
        </w:rPr>
        <w:t xml:space="preserve"> </w:t>
      </w:r>
      <w:r w:rsidRPr="006A6768">
        <w:rPr>
          <w:b/>
          <w:sz w:val="24"/>
          <w:szCs w:val="24"/>
        </w:rPr>
        <w:t xml:space="preserve">Library and Information Resources: </w:t>
      </w:r>
    </w:p>
    <w:p w:rsidR="00100B3F" w:rsidRPr="006A6768" w:rsidRDefault="00100B3F" w:rsidP="00C55B7C">
      <w:pPr>
        <w:widowControl w:val="0"/>
        <w:spacing w:before="120"/>
        <w:ind w:left="374" w:right="240"/>
        <w:rPr>
          <w:sz w:val="24"/>
          <w:szCs w:val="24"/>
        </w:rPr>
      </w:pPr>
    </w:p>
    <w:p w:rsidR="00100B3F" w:rsidRPr="006A6768" w:rsidRDefault="00100B3F">
      <w:pPr>
        <w:tabs>
          <w:tab w:val="left" w:pos="935"/>
        </w:tabs>
        <w:spacing w:before="120"/>
        <w:rPr>
          <w:b/>
          <w:sz w:val="24"/>
          <w:szCs w:val="24"/>
        </w:rPr>
      </w:pPr>
      <w:r w:rsidRPr="006A6768">
        <w:rPr>
          <w:b/>
          <w:sz w:val="24"/>
          <w:szCs w:val="24"/>
        </w:rPr>
        <w:t xml:space="preserve">I. </w:t>
      </w:r>
      <w:r w:rsidR="004B667D">
        <w:rPr>
          <w:b/>
          <w:sz w:val="24"/>
          <w:szCs w:val="24"/>
        </w:rPr>
        <w:t xml:space="preserve"> </w:t>
      </w:r>
      <w:r w:rsidR="00C55B7C">
        <w:rPr>
          <w:b/>
          <w:sz w:val="24"/>
          <w:szCs w:val="24"/>
        </w:rPr>
        <w:t xml:space="preserve"> </w:t>
      </w:r>
      <w:r w:rsidRPr="006A6768">
        <w:rPr>
          <w:b/>
          <w:sz w:val="24"/>
          <w:szCs w:val="24"/>
        </w:rPr>
        <w:t xml:space="preserve">Faculty and Staff: </w:t>
      </w:r>
    </w:p>
    <w:p w:rsidR="00100B3F" w:rsidRPr="006A6768" w:rsidRDefault="00100B3F" w:rsidP="00C55B7C">
      <w:pPr>
        <w:widowControl w:val="0"/>
        <w:spacing w:before="120"/>
        <w:ind w:left="374" w:right="240"/>
        <w:rPr>
          <w:sz w:val="24"/>
          <w:szCs w:val="24"/>
        </w:rPr>
      </w:pPr>
    </w:p>
    <w:sectPr w:rsidR="00100B3F" w:rsidRPr="006A676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AD4"/>
    <w:multiLevelType w:val="hybridMultilevel"/>
    <w:tmpl w:val="A0C8A55E"/>
    <w:lvl w:ilvl="0" w:tplc="B06A8004">
      <w:start w:val="1"/>
      <w:numFmt w:val="upperRoman"/>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8566382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F50A7"/>
    <w:multiLevelType w:val="hybridMultilevel"/>
    <w:tmpl w:val="952C447E"/>
    <w:lvl w:ilvl="0" w:tplc="961C481A">
      <w:start w:val="2"/>
      <w:numFmt w:val="decimal"/>
      <w:lvlText w:val="%1."/>
      <w:lvlJc w:val="left"/>
      <w:pPr>
        <w:tabs>
          <w:tab w:val="num" w:pos="374"/>
        </w:tabs>
        <w:ind w:left="374" w:hanging="360"/>
      </w:pPr>
      <w:rPr>
        <w:rFonts w:hint="default"/>
      </w:rPr>
    </w:lvl>
    <w:lvl w:ilvl="1" w:tplc="04090019">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
    <w:nsid w:val="35995D24"/>
    <w:multiLevelType w:val="hybridMultilevel"/>
    <w:tmpl w:val="0DEA26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1D30E0"/>
    <w:multiLevelType w:val="hybridMultilevel"/>
    <w:tmpl w:val="838E6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C23614"/>
    <w:multiLevelType w:val="hybridMultilevel"/>
    <w:tmpl w:val="9FAAE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0D2FE1"/>
    <w:multiLevelType w:val="hybridMultilevel"/>
    <w:tmpl w:val="1E5873B6"/>
    <w:lvl w:ilvl="0" w:tplc="2D18817C">
      <w:start w:val="1"/>
      <w:numFmt w:val="upperRoman"/>
      <w:lvlText w:val="%1."/>
      <w:lvlJc w:val="left"/>
      <w:pPr>
        <w:tabs>
          <w:tab w:val="num" w:pos="1094"/>
        </w:tabs>
        <w:ind w:left="1094" w:hanging="720"/>
      </w:pPr>
      <w:rPr>
        <w:rFonts w:hint="default"/>
      </w:rPr>
    </w:lvl>
    <w:lvl w:ilvl="1" w:tplc="A50070F8">
      <w:start w:val="1"/>
      <w:numFmt w:val="upperLetter"/>
      <w:lvlText w:val="%2."/>
      <w:lvlJc w:val="left"/>
      <w:pPr>
        <w:tabs>
          <w:tab w:val="num" w:pos="1454"/>
        </w:tabs>
        <w:ind w:left="1454" w:hanging="360"/>
      </w:pPr>
      <w:rPr>
        <w:rFonts w:hint="default"/>
      </w:r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
    <w:nsid w:val="46486A88"/>
    <w:multiLevelType w:val="multilevel"/>
    <w:tmpl w:val="952C447E"/>
    <w:lvl w:ilvl="0">
      <w:start w:val="2"/>
      <w:numFmt w:val="decimal"/>
      <w:lvlText w:val="%1."/>
      <w:lvlJc w:val="left"/>
      <w:pPr>
        <w:tabs>
          <w:tab w:val="num" w:pos="374"/>
        </w:tabs>
        <w:ind w:left="374" w:hanging="360"/>
      </w:pPr>
      <w:rPr>
        <w:rFonts w:hint="default"/>
      </w:r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7">
    <w:nsid w:val="5B7F529A"/>
    <w:multiLevelType w:val="hybridMultilevel"/>
    <w:tmpl w:val="49081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693768"/>
    <w:multiLevelType w:val="hybridMultilevel"/>
    <w:tmpl w:val="D338B8F0"/>
    <w:lvl w:ilvl="0" w:tplc="356A8CC4">
      <w:start w:val="2"/>
      <w:numFmt w:val="decimal"/>
      <w:lvlText w:val="%1."/>
      <w:lvlJc w:val="left"/>
      <w:pPr>
        <w:tabs>
          <w:tab w:val="num" w:pos="921"/>
        </w:tabs>
        <w:ind w:left="921" w:hanging="360"/>
      </w:pPr>
      <w:rPr>
        <w:rFonts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388"/>
    <w:rsid w:val="00010388"/>
    <w:rsid w:val="00100B3F"/>
    <w:rsid w:val="004B667D"/>
    <w:rsid w:val="005F6024"/>
    <w:rsid w:val="006A6768"/>
    <w:rsid w:val="007900B4"/>
    <w:rsid w:val="00993FE4"/>
    <w:rsid w:val="00A263A8"/>
    <w:rsid w:val="00B8338B"/>
    <w:rsid w:val="00C5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2"/>
    </w:rPr>
  </w:style>
  <w:style w:type="paragraph" w:styleId="NormalWeb">
    <w:name w:val="Normal (Web)"/>
    <w:basedOn w:val="Normal"/>
    <w:pPr>
      <w:spacing w:before="100" w:beforeAutospacing="1" w:after="100" w:afterAutospacing="1"/>
    </w:pPr>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2"/>
    </w:rPr>
  </w:style>
  <w:style w:type="paragraph" w:styleId="NormalWeb">
    <w:name w:val="Normal (Web)"/>
    <w:basedOn w:val="Normal"/>
    <w:pPr>
      <w:spacing w:before="100" w:beforeAutospacing="1" w:after="100" w:afterAutospacing="1"/>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vt:lpstr>
    </vt:vector>
  </TitlesOfParts>
  <Company>Alaska Native Language Center</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Patrick E. Marlow</dc:creator>
  <cp:lastModifiedBy>Windows User</cp:lastModifiedBy>
  <cp:revision>2</cp:revision>
  <cp:lastPrinted>2004-04-22T22:53:00Z</cp:lastPrinted>
  <dcterms:created xsi:type="dcterms:W3CDTF">2016-08-15T18:09:00Z</dcterms:created>
  <dcterms:modified xsi:type="dcterms:W3CDTF">2016-08-15T18:09:00Z</dcterms:modified>
</cp:coreProperties>
</file>