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6A2" w:rsidRDefault="00C0731C" w:rsidP="00D146A2">
      <w:pPr>
        <w:rPr>
          <w:rFonts w:ascii="Times New Roman" w:hAnsi="Times New Roman"/>
          <w:szCs w:val="24"/>
        </w:rPr>
      </w:pPr>
      <w:bookmarkStart w:id="0" w:name="_GoBack"/>
      <w:bookmarkEnd w:id="0"/>
      <w:r w:rsidRPr="00101532">
        <w:rPr>
          <w:rFonts w:ascii="Times New Roman" w:hAnsi="Times New Roman"/>
          <w:szCs w:val="24"/>
        </w:rPr>
        <w:t xml:space="preserve">The </w:t>
      </w:r>
      <w:r>
        <w:rPr>
          <w:rFonts w:ascii="Times New Roman" w:hAnsi="Times New Roman"/>
          <w:szCs w:val="24"/>
        </w:rPr>
        <w:t>UAF Fac</w:t>
      </w:r>
      <w:r w:rsidR="00DF1FBE">
        <w:rPr>
          <w:rFonts w:ascii="Times New Roman" w:hAnsi="Times New Roman"/>
          <w:szCs w:val="24"/>
        </w:rPr>
        <w:t>ulty Senate passed a motion to publicize grading policy concerning “C” grades</w:t>
      </w:r>
      <w:r>
        <w:rPr>
          <w:rFonts w:ascii="Times New Roman" w:hAnsi="Times New Roman"/>
          <w:szCs w:val="24"/>
        </w:rPr>
        <w:t xml:space="preserve"> at M</w:t>
      </w:r>
      <w:r w:rsidR="00DF1FBE">
        <w:rPr>
          <w:rFonts w:ascii="Times New Roman" w:hAnsi="Times New Roman"/>
          <w:szCs w:val="24"/>
        </w:rPr>
        <w:t xml:space="preserve">eeting #171 on December 6, 2010.  </w:t>
      </w:r>
    </w:p>
    <w:p w:rsidR="00D146A2" w:rsidRPr="00EF22B3" w:rsidRDefault="00D146A2" w:rsidP="00D146A2">
      <w:pPr>
        <w:ind w:left="360" w:right="720"/>
        <w:jc w:val="both"/>
        <w:rPr>
          <w:rFonts w:ascii="Times New Roman" w:hAnsi="Times New Roman"/>
        </w:rPr>
      </w:pPr>
      <w:r w:rsidRPr="00EF22B3">
        <w:rPr>
          <w:rFonts w:ascii="Times New Roman" w:hAnsi="Times New Roman"/>
        </w:rPr>
        <w:t xml:space="preserve">The UAF Faculty Senate urges instructors of letter-graded, </w:t>
      </w:r>
      <w:r w:rsidRPr="007378CF">
        <w:rPr>
          <w:rFonts w:ascii="Times New Roman" w:hAnsi="Times New Roman"/>
          <w:b/>
          <w:u w:val="single"/>
        </w:rPr>
        <w:t>undergraduate</w:t>
      </w:r>
      <w:r w:rsidRPr="00EF22B3">
        <w:rPr>
          <w:rFonts w:ascii="Times New Roman" w:hAnsi="Times New Roman"/>
        </w:rPr>
        <w:t xml:space="preserve"> courses to publicize and distribute to students on the first day of class UAF regulations </w:t>
      </w:r>
      <w:r>
        <w:rPr>
          <w:rFonts w:ascii="Times New Roman" w:hAnsi="Times New Roman"/>
        </w:rPr>
        <w:t>with regard</w:t>
      </w:r>
      <w:r w:rsidRPr="00EF22B3">
        <w:rPr>
          <w:rFonts w:ascii="Times New Roman" w:hAnsi="Times New Roman"/>
        </w:rPr>
        <w:t xml:space="preserve"> to the grades of ‘C’ and below, as applicable to the course taught.  These include the material in the table listed below.</w:t>
      </w:r>
      <w:r>
        <w:rPr>
          <w:rFonts w:ascii="Times New Roman" w:hAnsi="Times New Roman"/>
        </w:rPr>
        <w:t xml:space="preserve"> [</w:t>
      </w:r>
      <w:r w:rsidR="00710421" w:rsidRPr="00D146A2">
        <w:rPr>
          <w:rFonts w:ascii="Times New Roman" w:hAnsi="Times New Roman"/>
          <w:i/>
        </w:rPr>
        <w:t>Emphasis</w:t>
      </w:r>
      <w:r w:rsidRPr="00D146A2">
        <w:rPr>
          <w:rFonts w:ascii="Times New Roman" w:hAnsi="Times New Roman"/>
          <w:i/>
        </w:rPr>
        <w:t xml:space="preserve"> added</w:t>
      </w:r>
      <w:r>
        <w:rPr>
          <w:rFonts w:ascii="Times New Roman" w:hAnsi="Times New Roman"/>
        </w:rPr>
        <w:t>]</w:t>
      </w:r>
    </w:p>
    <w:p w:rsidR="00D146A2" w:rsidRDefault="00D146A2" w:rsidP="00C0731C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D146A2" w:rsidRDefault="00D146A2" w:rsidP="00C0731C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0731C" w:rsidRDefault="00DF1FBE" w:rsidP="00C0731C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Grading policy concerning “C” grades was modified at Meeting #191 on May 6, 2013.  The modified grading policy</w:t>
      </w:r>
      <w:r w:rsidR="00D146A2">
        <w:rPr>
          <w:rFonts w:ascii="Times New Roman" w:hAnsi="Times New Roman" w:cs="Times New Roman"/>
          <w:sz w:val="24"/>
          <w:szCs w:val="24"/>
        </w:rPr>
        <w:t xml:space="preserve"> states:</w:t>
      </w:r>
    </w:p>
    <w:p w:rsidR="00D146A2" w:rsidRDefault="00D146A2" w:rsidP="00D146A2">
      <w:pPr>
        <w:pStyle w:val="HTMLPreformatted"/>
        <w:ind w:left="360"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C- (1.7) shall be the minimum acceptable grade that </w:t>
      </w:r>
      <w:r w:rsidRPr="00D146A2">
        <w:rPr>
          <w:rFonts w:ascii="Times New Roman" w:hAnsi="Times New Roman" w:cs="Times New Roman"/>
          <w:b/>
          <w:sz w:val="24"/>
          <w:szCs w:val="24"/>
          <w:u w:val="single"/>
        </w:rPr>
        <w:t>undergraduate</w:t>
      </w:r>
      <w:r>
        <w:rPr>
          <w:rFonts w:ascii="Times New Roman" w:hAnsi="Times New Roman" w:cs="Times New Roman"/>
          <w:sz w:val="24"/>
          <w:szCs w:val="24"/>
        </w:rPr>
        <w:t xml:space="preserve"> students may receive for courses to count toward the major or minor degree requirements, or as a prerequisite for another course. [</w:t>
      </w:r>
      <w:r w:rsidR="00710421" w:rsidRPr="00D146A2">
        <w:rPr>
          <w:rFonts w:ascii="Times New Roman" w:hAnsi="Times New Roman" w:cs="Times New Roman"/>
          <w:i/>
          <w:sz w:val="24"/>
          <w:szCs w:val="24"/>
        </w:rPr>
        <w:t>Emphasis</w:t>
      </w:r>
      <w:r w:rsidRPr="00D146A2">
        <w:rPr>
          <w:rFonts w:ascii="Times New Roman" w:hAnsi="Times New Roman" w:cs="Times New Roman"/>
          <w:i/>
          <w:sz w:val="24"/>
          <w:szCs w:val="24"/>
        </w:rPr>
        <w:t xml:space="preserve"> added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B57AC8" w:rsidRDefault="00B57AC8" w:rsidP="00B57AC8">
      <w:pPr>
        <w:pStyle w:val="HTMLPreformatted"/>
        <w:ind w:right="720"/>
        <w:rPr>
          <w:rFonts w:ascii="Times New Roman" w:hAnsi="Times New Roman" w:cs="Times New Roman"/>
          <w:sz w:val="24"/>
          <w:szCs w:val="24"/>
        </w:rPr>
      </w:pPr>
    </w:p>
    <w:p w:rsidR="00B57AC8" w:rsidRDefault="00B57AC8" w:rsidP="00B57AC8">
      <w:pPr>
        <w:pStyle w:val="HTMLPreformatted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modified policy is effective beginning </w:t>
      </w:r>
      <w:proofErr w:type="gramStart"/>
      <w:r>
        <w:rPr>
          <w:rFonts w:ascii="Times New Roman" w:hAnsi="Times New Roman" w:cs="Times New Roman"/>
          <w:sz w:val="24"/>
          <w:szCs w:val="24"/>
        </w:rPr>
        <w:t>Fall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2013.</w:t>
      </w:r>
    </w:p>
    <w:p w:rsidR="00C0731C" w:rsidRDefault="00C0731C" w:rsidP="00C0731C">
      <w:pPr>
        <w:rPr>
          <w:rFonts w:ascii="Times New Roman" w:hAnsi="Times New Roman"/>
          <w:u w:val="double"/>
        </w:rPr>
      </w:pPr>
    </w:p>
    <w:p w:rsidR="00C0731C" w:rsidRPr="00EF22B3" w:rsidRDefault="00C0731C" w:rsidP="00C0731C">
      <w:pPr>
        <w:rPr>
          <w:rFonts w:ascii="Times New Roman" w:hAnsi="Times New Roman"/>
        </w:rPr>
      </w:pPr>
    </w:p>
    <w:p w:rsidR="00C0731C" w:rsidRPr="00EF22B3" w:rsidRDefault="00C0731C" w:rsidP="00C0731C">
      <w:pPr>
        <w:rPr>
          <w:rFonts w:ascii="Times New Roman" w:hAnsi="Times New Roman"/>
        </w:rPr>
      </w:pPr>
    </w:p>
    <w:p w:rsidR="00C0731C" w:rsidRPr="00EF22B3" w:rsidRDefault="00C0731C" w:rsidP="00C0731C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8"/>
        <w:gridCol w:w="6055"/>
      </w:tblGrid>
      <w:tr w:rsidR="00976C54" w:rsidRPr="003A7DD8" w:rsidTr="00976C54">
        <w:trPr>
          <w:jc w:val="center"/>
        </w:trPr>
        <w:tc>
          <w:tcPr>
            <w:tcW w:w="1998" w:type="dxa"/>
            <w:vAlign w:val="center"/>
          </w:tcPr>
          <w:p w:rsidR="00976C54" w:rsidRPr="00EF22B3" w:rsidRDefault="00976C54" w:rsidP="00C0731C">
            <w:pPr>
              <w:rPr>
                <w:rFonts w:ascii="Times New Roman" w:hAnsi="Times New Roman"/>
                <w:sz w:val="20"/>
              </w:rPr>
            </w:pPr>
            <w:r w:rsidRPr="00EF22B3">
              <w:rPr>
                <w:rFonts w:ascii="Times New Roman" w:hAnsi="Times New Roman"/>
                <w:sz w:val="20"/>
              </w:rPr>
              <w:t>Grade</w:t>
            </w:r>
            <w:r>
              <w:rPr>
                <w:rFonts w:ascii="Times New Roman" w:hAnsi="Times New Roman"/>
                <w:sz w:val="20"/>
              </w:rPr>
              <w:t xml:space="preserve"> / Grade Points</w:t>
            </w:r>
          </w:p>
        </w:tc>
        <w:tc>
          <w:tcPr>
            <w:tcW w:w="6055" w:type="dxa"/>
            <w:vAlign w:val="center"/>
          </w:tcPr>
          <w:p w:rsidR="00976C54" w:rsidRPr="00EF22B3" w:rsidRDefault="00976C54" w:rsidP="00C0731C">
            <w:pPr>
              <w:rPr>
                <w:rFonts w:ascii="Times New Roman" w:hAnsi="Times New Roman"/>
                <w:sz w:val="20"/>
              </w:rPr>
            </w:pPr>
            <w:r w:rsidRPr="00EF22B3">
              <w:rPr>
                <w:rFonts w:ascii="Times New Roman" w:hAnsi="Times New Roman"/>
                <w:sz w:val="20"/>
              </w:rPr>
              <w:t>Definition and academic implications</w:t>
            </w:r>
          </w:p>
        </w:tc>
      </w:tr>
      <w:tr w:rsidR="00976C54" w:rsidRPr="003A7DD8" w:rsidTr="00976C54">
        <w:trPr>
          <w:jc w:val="center"/>
        </w:trPr>
        <w:tc>
          <w:tcPr>
            <w:tcW w:w="1998" w:type="dxa"/>
            <w:vAlign w:val="center"/>
          </w:tcPr>
          <w:p w:rsidR="00976C54" w:rsidRDefault="00976C54" w:rsidP="00C0731C">
            <w:pPr>
              <w:rPr>
                <w:rFonts w:ascii="Times New Roman" w:hAnsi="Times New Roman"/>
                <w:sz w:val="20"/>
              </w:rPr>
            </w:pPr>
            <w:r w:rsidRPr="00EF22B3">
              <w:rPr>
                <w:rFonts w:ascii="Times New Roman" w:hAnsi="Times New Roman"/>
                <w:sz w:val="20"/>
              </w:rPr>
              <w:t>C</w:t>
            </w:r>
            <w:r>
              <w:rPr>
                <w:rFonts w:ascii="Times New Roman" w:hAnsi="Times New Roman"/>
                <w:sz w:val="20"/>
              </w:rPr>
              <w:t>+ (2.3)</w:t>
            </w:r>
          </w:p>
          <w:p w:rsidR="00976C54" w:rsidRDefault="00976C54" w:rsidP="00C0731C">
            <w:pPr>
              <w:rPr>
                <w:rFonts w:ascii="Times New Roman" w:hAnsi="Times New Roman"/>
                <w:sz w:val="20"/>
              </w:rPr>
            </w:pPr>
          </w:p>
          <w:p w:rsidR="00976C54" w:rsidRDefault="00976C54" w:rsidP="00C0731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 (2.0)</w:t>
            </w:r>
          </w:p>
          <w:p w:rsidR="00976C54" w:rsidRDefault="00976C54" w:rsidP="00C0731C">
            <w:pPr>
              <w:rPr>
                <w:rFonts w:ascii="Times New Roman" w:hAnsi="Times New Roman"/>
                <w:sz w:val="20"/>
              </w:rPr>
            </w:pPr>
          </w:p>
          <w:p w:rsidR="00976C54" w:rsidRPr="00EF22B3" w:rsidRDefault="00976C54" w:rsidP="00C0731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C- (1.7)</w:t>
            </w:r>
          </w:p>
        </w:tc>
        <w:tc>
          <w:tcPr>
            <w:tcW w:w="6055" w:type="dxa"/>
            <w:vAlign w:val="center"/>
          </w:tcPr>
          <w:p w:rsidR="00976C54" w:rsidRDefault="00976C54" w:rsidP="00C0731C">
            <w:pPr>
              <w:rPr>
                <w:rFonts w:ascii="Times New Roman" w:hAnsi="Times New Roman"/>
                <w:sz w:val="20"/>
              </w:rPr>
            </w:pPr>
          </w:p>
          <w:p w:rsidR="00976C54" w:rsidRPr="00815FAB" w:rsidRDefault="00976C54" w:rsidP="00C0731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“C” (including C+ and C-) indicates a satisfactory level of acquired knowledge and performance in completion of course requirements.</w:t>
            </w:r>
          </w:p>
          <w:p w:rsidR="00976C54" w:rsidRDefault="00976C54" w:rsidP="00C0731C">
            <w:pPr>
              <w:rPr>
                <w:rFonts w:ascii="Times New Roman" w:hAnsi="Times New Roman"/>
                <w:b/>
                <w:sz w:val="20"/>
              </w:rPr>
            </w:pPr>
          </w:p>
          <w:p w:rsidR="00815FAB" w:rsidRDefault="00976C54" w:rsidP="00C0731C">
            <w:pPr>
              <w:rPr>
                <w:rFonts w:ascii="Times New Roman" w:hAnsi="Times New Roman"/>
                <w:b/>
                <w:sz w:val="20"/>
              </w:rPr>
            </w:pPr>
            <w:r w:rsidRPr="00976C54">
              <w:rPr>
                <w:rFonts w:ascii="Times New Roman" w:hAnsi="Times New Roman"/>
                <w:b/>
                <w:sz w:val="20"/>
              </w:rPr>
              <w:t>C- (1.7) is the</w:t>
            </w:r>
            <w:r w:rsidRPr="00244A81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>m</w:t>
            </w:r>
            <w:r w:rsidRPr="00EF22B3">
              <w:rPr>
                <w:rFonts w:ascii="Times New Roman" w:hAnsi="Times New Roman"/>
                <w:b/>
                <w:sz w:val="20"/>
                <w:u w:val="single"/>
              </w:rPr>
              <w:t>inimum</w:t>
            </w:r>
            <w:r w:rsidRPr="00EF22B3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815FAB">
              <w:rPr>
                <w:rFonts w:ascii="Times New Roman" w:hAnsi="Times New Roman"/>
                <w:b/>
                <w:sz w:val="20"/>
              </w:rPr>
              <w:t>acceptable grade that undergraduate students may receive for courses to count toward the major or minor degree requirements, or as a prerequisite for another course.</w:t>
            </w:r>
          </w:p>
          <w:p w:rsidR="00815FAB" w:rsidRDefault="00815FAB" w:rsidP="00C0731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 minimum grade of C (2.0), however, MAY be</w:t>
            </w:r>
            <w:r w:rsidRPr="00EF22B3">
              <w:rPr>
                <w:rFonts w:ascii="Times New Roman" w:hAnsi="Times New Roman"/>
                <w:b/>
                <w:sz w:val="20"/>
              </w:rPr>
              <w:t xml:space="preserve"> required</w:t>
            </w:r>
            <w:r>
              <w:rPr>
                <w:rFonts w:ascii="Times New Roman" w:hAnsi="Times New Roman"/>
                <w:b/>
                <w:sz w:val="20"/>
              </w:rPr>
              <w:t xml:space="preserve"> by specific programs for </w:t>
            </w:r>
            <w:r w:rsidRPr="00EF22B3">
              <w:rPr>
                <w:rFonts w:ascii="Times New Roman" w:hAnsi="Times New Roman"/>
                <w:b/>
                <w:sz w:val="20"/>
              </w:rPr>
              <w:t>prerequisite and</w:t>
            </w:r>
            <w:r>
              <w:rPr>
                <w:rFonts w:ascii="Times New Roman" w:hAnsi="Times New Roman"/>
                <w:b/>
                <w:sz w:val="20"/>
              </w:rPr>
              <w:t xml:space="preserve"> / or major / minor </w:t>
            </w:r>
            <w:r w:rsidRPr="00EF22B3">
              <w:rPr>
                <w:rFonts w:ascii="Times New Roman" w:hAnsi="Times New Roman"/>
                <w:b/>
                <w:sz w:val="20"/>
              </w:rPr>
              <w:t>courses.</w:t>
            </w:r>
            <w:r>
              <w:rPr>
                <w:rFonts w:ascii="Times New Roman" w:hAnsi="Times New Roman"/>
                <w:b/>
                <w:sz w:val="20"/>
              </w:rPr>
              <w:t xml:space="preserve">  Please consult specific program listings in the UAF Catalog.</w:t>
            </w:r>
          </w:p>
          <w:p w:rsidR="00815FAB" w:rsidRDefault="00815FAB" w:rsidP="00C0731C">
            <w:pPr>
              <w:rPr>
                <w:rFonts w:ascii="Times New Roman" w:hAnsi="Times New Roman"/>
                <w:b/>
                <w:sz w:val="20"/>
              </w:rPr>
            </w:pPr>
          </w:p>
          <w:p w:rsidR="00976C54" w:rsidRPr="00EF22B3" w:rsidRDefault="00815FAB" w:rsidP="00C0731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C- (1.7) is the </w:t>
            </w:r>
            <w:r w:rsidRPr="00815FAB">
              <w:rPr>
                <w:rFonts w:ascii="Times New Roman" w:hAnsi="Times New Roman"/>
                <w:b/>
                <w:sz w:val="20"/>
                <w:u w:val="single"/>
              </w:rPr>
              <w:t>minimum</w:t>
            </w:r>
            <w:r>
              <w:rPr>
                <w:rFonts w:ascii="Times New Roman" w:hAnsi="Times New Roman"/>
                <w:b/>
                <w:sz w:val="20"/>
              </w:rPr>
              <w:t xml:space="preserve"> acceptable </w:t>
            </w:r>
            <w:r w:rsidR="00976C54" w:rsidRPr="00EF22B3">
              <w:rPr>
                <w:rFonts w:ascii="Times New Roman" w:hAnsi="Times New Roman"/>
                <w:b/>
                <w:sz w:val="20"/>
              </w:rPr>
              <w:t xml:space="preserve">grade required for all </w:t>
            </w:r>
            <w:proofErr w:type="gramStart"/>
            <w:r w:rsidR="00976C54" w:rsidRPr="00EF22B3">
              <w:rPr>
                <w:rFonts w:ascii="Times New Roman" w:hAnsi="Times New Roman"/>
                <w:b/>
                <w:sz w:val="20"/>
              </w:rPr>
              <w:t>Core</w:t>
            </w:r>
            <w:proofErr w:type="gramEnd"/>
            <w:r w:rsidR="00976C54" w:rsidRPr="00EF22B3">
              <w:rPr>
                <w:rFonts w:ascii="Times New Roman" w:hAnsi="Times New Roman"/>
                <w:b/>
                <w:sz w:val="20"/>
              </w:rPr>
              <w:t xml:space="preserve"> (X) Courses.</w:t>
            </w:r>
            <w:r w:rsidR="00976C54">
              <w:rPr>
                <w:rFonts w:ascii="Times New Roman" w:hAnsi="Times New Roman"/>
                <w:b/>
                <w:sz w:val="20"/>
              </w:rPr>
              <w:br/>
            </w:r>
          </w:p>
        </w:tc>
      </w:tr>
      <w:tr w:rsidR="00976C54" w:rsidRPr="003A7DD8" w:rsidTr="00976C54">
        <w:trPr>
          <w:jc w:val="center"/>
        </w:trPr>
        <w:tc>
          <w:tcPr>
            <w:tcW w:w="1998" w:type="dxa"/>
            <w:vAlign w:val="center"/>
          </w:tcPr>
          <w:p w:rsidR="00976C54" w:rsidRDefault="00976C54" w:rsidP="00C0731C">
            <w:pPr>
              <w:rPr>
                <w:rFonts w:ascii="Times New Roman" w:hAnsi="Times New Roman"/>
                <w:sz w:val="20"/>
              </w:rPr>
            </w:pPr>
          </w:p>
          <w:p w:rsidR="00976C54" w:rsidRDefault="00976C54" w:rsidP="00C0731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D+ (1.3)</w:t>
            </w:r>
          </w:p>
          <w:p w:rsidR="00976C54" w:rsidRDefault="00976C54" w:rsidP="00C0731C">
            <w:pPr>
              <w:rPr>
                <w:rFonts w:ascii="Times New Roman" w:hAnsi="Times New Roman"/>
                <w:sz w:val="20"/>
              </w:rPr>
            </w:pPr>
          </w:p>
          <w:p w:rsidR="00976C54" w:rsidRDefault="00976C54" w:rsidP="00C0731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 (1.0)</w:t>
            </w:r>
          </w:p>
          <w:p w:rsidR="00976C54" w:rsidRDefault="00976C54" w:rsidP="00C0731C">
            <w:pPr>
              <w:rPr>
                <w:rFonts w:ascii="Times New Roman" w:hAnsi="Times New Roman"/>
                <w:sz w:val="20"/>
              </w:rPr>
            </w:pPr>
          </w:p>
          <w:p w:rsidR="00976C54" w:rsidRDefault="00976C54" w:rsidP="00C0731C">
            <w:pPr>
              <w:rPr>
                <w:rFonts w:ascii="Times New Roman" w:hAnsi="Times New Roman"/>
                <w:sz w:val="20"/>
              </w:rPr>
            </w:pPr>
            <w:r w:rsidRPr="00EF22B3">
              <w:rPr>
                <w:rFonts w:ascii="Times New Roman" w:hAnsi="Times New Roman"/>
                <w:sz w:val="20"/>
              </w:rPr>
              <w:t>D-</w:t>
            </w:r>
            <w:r>
              <w:rPr>
                <w:rFonts w:ascii="Times New Roman" w:hAnsi="Times New Roman"/>
                <w:sz w:val="20"/>
              </w:rPr>
              <w:t xml:space="preserve"> (.7)</w:t>
            </w:r>
          </w:p>
          <w:p w:rsidR="00976C54" w:rsidRPr="00EF22B3" w:rsidRDefault="00976C54" w:rsidP="00C0731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55" w:type="dxa"/>
            <w:vAlign w:val="center"/>
          </w:tcPr>
          <w:p w:rsidR="00976C54" w:rsidRPr="00EF22B3" w:rsidRDefault="00976C54" w:rsidP="00C0731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“D” (including D+ and D-) indicates a minimal level of acquired knowledge and minimal performance in completion of course requirements.  This grade does not satisfy requirements for courses in the major, minor, Core, or graduate programs.</w:t>
            </w:r>
          </w:p>
        </w:tc>
      </w:tr>
    </w:tbl>
    <w:p w:rsidR="00C0731C" w:rsidRPr="000E724D" w:rsidRDefault="000E724D" w:rsidP="000E724D">
      <w:pPr>
        <w:jc w:val="center"/>
        <w:rPr>
          <w:rFonts w:ascii="Times" w:hAnsi="Times"/>
          <w:sz w:val="16"/>
          <w:szCs w:val="16"/>
        </w:rPr>
      </w:pPr>
      <w:r w:rsidRPr="000E724D">
        <w:rPr>
          <w:rFonts w:ascii="Times" w:hAnsi="Times"/>
          <w:sz w:val="16"/>
          <w:szCs w:val="16"/>
        </w:rPr>
        <w:t>Table updated 5/21/2013</w:t>
      </w:r>
    </w:p>
    <w:p w:rsidR="00D3113C" w:rsidRPr="00C0731C" w:rsidRDefault="00D3113C" w:rsidP="00C0731C">
      <w:pPr>
        <w:rPr>
          <w:rFonts w:ascii="Times New Roman" w:hAnsi="Times New Roman"/>
          <w:szCs w:val="24"/>
        </w:rPr>
      </w:pPr>
    </w:p>
    <w:sectPr w:rsidR="00D3113C" w:rsidRPr="00C0731C" w:rsidSect="00DB74F7">
      <w:pgSz w:w="12240" w:h="15840"/>
      <w:pgMar w:top="1440" w:right="1440" w:bottom="93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va">
    <w:altName w:val="Arial"/>
    <w:charset w:val="00"/>
    <w:family w:val="auto"/>
    <w:pitch w:val="variable"/>
    <w:sig w:usb0="03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1C"/>
    <w:rsid w:val="00004C87"/>
    <w:rsid w:val="00024668"/>
    <w:rsid w:val="00025CE0"/>
    <w:rsid w:val="00037676"/>
    <w:rsid w:val="00060387"/>
    <w:rsid w:val="00064BB0"/>
    <w:rsid w:val="00066B9E"/>
    <w:rsid w:val="00075F93"/>
    <w:rsid w:val="00081753"/>
    <w:rsid w:val="00085478"/>
    <w:rsid w:val="00087A22"/>
    <w:rsid w:val="00092956"/>
    <w:rsid w:val="00097752"/>
    <w:rsid w:val="000C1DE5"/>
    <w:rsid w:val="000C2FEE"/>
    <w:rsid w:val="000C69B3"/>
    <w:rsid w:val="000D24D6"/>
    <w:rsid w:val="000E1B07"/>
    <w:rsid w:val="000E724D"/>
    <w:rsid w:val="000F57CF"/>
    <w:rsid w:val="00103EEE"/>
    <w:rsid w:val="00105BED"/>
    <w:rsid w:val="0012521F"/>
    <w:rsid w:val="00125B73"/>
    <w:rsid w:val="0012639C"/>
    <w:rsid w:val="00127866"/>
    <w:rsid w:val="00131025"/>
    <w:rsid w:val="001356C9"/>
    <w:rsid w:val="00135D57"/>
    <w:rsid w:val="00146500"/>
    <w:rsid w:val="00152D2E"/>
    <w:rsid w:val="00154B28"/>
    <w:rsid w:val="00155D74"/>
    <w:rsid w:val="001563C1"/>
    <w:rsid w:val="00162C7E"/>
    <w:rsid w:val="001638B8"/>
    <w:rsid w:val="001871C5"/>
    <w:rsid w:val="00191710"/>
    <w:rsid w:val="00193691"/>
    <w:rsid w:val="001A5D94"/>
    <w:rsid w:val="001B0ACC"/>
    <w:rsid w:val="001B1C56"/>
    <w:rsid w:val="001B2F3F"/>
    <w:rsid w:val="001C3EDD"/>
    <w:rsid w:val="001C46C8"/>
    <w:rsid w:val="001C5A4A"/>
    <w:rsid w:val="001D21A3"/>
    <w:rsid w:val="001E58DA"/>
    <w:rsid w:val="001F366B"/>
    <w:rsid w:val="00207ED9"/>
    <w:rsid w:val="00215637"/>
    <w:rsid w:val="00221BD0"/>
    <w:rsid w:val="002273EC"/>
    <w:rsid w:val="00227CF6"/>
    <w:rsid w:val="002326E0"/>
    <w:rsid w:val="00236783"/>
    <w:rsid w:val="00236993"/>
    <w:rsid w:val="00236C40"/>
    <w:rsid w:val="00244A81"/>
    <w:rsid w:val="002458A2"/>
    <w:rsid w:val="00246897"/>
    <w:rsid w:val="00267091"/>
    <w:rsid w:val="0028355C"/>
    <w:rsid w:val="00285177"/>
    <w:rsid w:val="00297158"/>
    <w:rsid w:val="002B3222"/>
    <w:rsid w:val="002C12F1"/>
    <w:rsid w:val="002D56A7"/>
    <w:rsid w:val="002E7253"/>
    <w:rsid w:val="002F0F34"/>
    <w:rsid w:val="00301A05"/>
    <w:rsid w:val="00310B46"/>
    <w:rsid w:val="003205D7"/>
    <w:rsid w:val="00341009"/>
    <w:rsid w:val="0034229E"/>
    <w:rsid w:val="00343636"/>
    <w:rsid w:val="00356950"/>
    <w:rsid w:val="00362EA9"/>
    <w:rsid w:val="00367668"/>
    <w:rsid w:val="00394C89"/>
    <w:rsid w:val="003B3F3C"/>
    <w:rsid w:val="003C0495"/>
    <w:rsid w:val="003D420E"/>
    <w:rsid w:val="003E77E3"/>
    <w:rsid w:val="003F7DFC"/>
    <w:rsid w:val="0040155D"/>
    <w:rsid w:val="00403669"/>
    <w:rsid w:val="00406A3E"/>
    <w:rsid w:val="004144A3"/>
    <w:rsid w:val="00417A04"/>
    <w:rsid w:val="004235EF"/>
    <w:rsid w:val="00424281"/>
    <w:rsid w:val="00427D23"/>
    <w:rsid w:val="00440046"/>
    <w:rsid w:val="00440630"/>
    <w:rsid w:val="00442CBA"/>
    <w:rsid w:val="00454289"/>
    <w:rsid w:val="004776BF"/>
    <w:rsid w:val="004834A0"/>
    <w:rsid w:val="00492E3F"/>
    <w:rsid w:val="004A6088"/>
    <w:rsid w:val="004E1712"/>
    <w:rsid w:val="004E2323"/>
    <w:rsid w:val="004F203A"/>
    <w:rsid w:val="004F3A0A"/>
    <w:rsid w:val="005003D7"/>
    <w:rsid w:val="0050094C"/>
    <w:rsid w:val="00501726"/>
    <w:rsid w:val="00502A0E"/>
    <w:rsid w:val="005100F3"/>
    <w:rsid w:val="00510301"/>
    <w:rsid w:val="00513F90"/>
    <w:rsid w:val="00514577"/>
    <w:rsid w:val="0051789A"/>
    <w:rsid w:val="00521F02"/>
    <w:rsid w:val="00532C23"/>
    <w:rsid w:val="00533154"/>
    <w:rsid w:val="005402B5"/>
    <w:rsid w:val="005409BF"/>
    <w:rsid w:val="00542472"/>
    <w:rsid w:val="00556387"/>
    <w:rsid w:val="00562DA7"/>
    <w:rsid w:val="0056717E"/>
    <w:rsid w:val="0057030C"/>
    <w:rsid w:val="00580CD8"/>
    <w:rsid w:val="00586CBD"/>
    <w:rsid w:val="005A2768"/>
    <w:rsid w:val="005A4014"/>
    <w:rsid w:val="005A4601"/>
    <w:rsid w:val="005A5B6C"/>
    <w:rsid w:val="005B6484"/>
    <w:rsid w:val="005B6FEE"/>
    <w:rsid w:val="005B74D0"/>
    <w:rsid w:val="005C0E38"/>
    <w:rsid w:val="005C3CFB"/>
    <w:rsid w:val="005C6E24"/>
    <w:rsid w:val="005D1FA0"/>
    <w:rsid w:val="005D2CFC"/>
    <w:rsid w:val="005E2B6B"/>
    <w:rsid w:val="005E3ECE"/>
    <w:rsid w:val="005F314C"/>
    <w:rsid w:val="00616AE7"/>
    <w:rsid w:val="00626AC0"/>
    <w:rsid w:val="0064010A"/>
    <w:rsid w:val="006459A4"/>
    <w:rsid w:val="00652E25"/>
    <w:rsid w:val="00654D86"/>
    <w:rsid w:val="00655E07"/>
    <w:rsid w:val="00657A5C"/>
    <w:rsid w:val="00661DE9"/>
    <w:rsid w:val="00662E1F"/>
    <w:rsid w:val="00663401"/>
    <w:rsid w:val="00667B7B"/>
    <w:rsid w:val="00670D96"/>
    <w:rsid w:val="006957F4"/>
    <w:rsid w:val="006A1F99"/>
    <w:rsid w:val="006A594B"/>
    <w:rsid w:val="006B3152"/>
    <w:rsid w:val="006B3896"/>
    <w:rsid w:val="006C14E6"/>
    <w:rsid w:val="006C6D1E"/>
    <w:rsid w:val="006D0F01"/>
    <w:rsid w:val="006D28B9"/>
    <w:rsid w:val="006D54D4"/>
    <w:rsid w:val="006D5A7A"/>
    <w:rsid w:val="006E4AAF"/>
    <w:rsid w:val="00701B68"/>
    <w:rsid w:val="00706EC2"/>
    <w:rsid w:val="00710421"/>
    <w:rsid w:val="0071119D"/>
    <w:rsid w:val="00713167"/>
    <w:rsid w:val="007177ED"/>
    <w:rsid w:val="00731497"/>
    <w:rsid w:val="0073497E"/>
    <w:rsid w:val="007378CF"/>
    <w:rsid w:val="00741780"/>
    <w:rsid w:val="007421F9"/>
    <w:rsid w:val="00742DF6"/>
    <w:rsid w:val="00743318"/>
    <w:rsid w:val="00743382"/>
    <w:rsid w:val="00751ACE"/>
    <w:rsid w:val="00766EB3"/>
    <w:rsid w:val="00767476"/>
    <w:rsid w:val="0077011C"/>
    <w:rsid w:val="007822C7"/>
    <w:rsid w:val="007930D6"/>
    <w:rsid w:val="00796ECA"/>
    <w:rsid w:val="007A0C22"/>
    <w:rsid w:val="007A5B21"/>
    <w:rsid w:val="007B1722"/>
    <w:rsid w:val="007B3541"/>
    <w:rsid w:val="007B3F3C"/>
    <w:rsid w:val="007C0680"/>
    <w:rsid w:val="007D0107"/>
    <w:rsid w:val="007D3377"/>
    <w:rsid w:val="007D396C"/>
    <w:rsid w:val="007E441F"/>
    <w:rsid w:val="007E4B33"/>
    <w:rsid w:val="007E4B67"/>
    <w:rsid w:val="007F125F"/>
    <w:rsid w:val="007F2E27"/>
    <w:rsid w:val="007F5EC5"/>
    <w:rsid w:val="00802A83"/>
    <w:rsid w:val="00810075"/>
    <w:rsid w:val="008115C9"/>
    <w:rsid w:val="008126FF"/>
    <w:rsid w:val="00812FD5"/>
    <w:rsid w:val="0081412D"/>
    <w:rsid w:val="00815FAB"/>
    <w:rsid w:val="00820284"/>
    <w:rsid w:val="0082061E"/>
    <w:rsid w:val="00822214"/>
    <w:rsid w:val="00843764"/>
    <w:rsid w:val="008450AD"/>
    <w:rsid w:val="00847775"/>
    <w:rsid w:val="008501F5"/>
    <w:rsid w:val="00852D7B"/>
    <w:rsid w:val="008600F1"/>
    <w:rsid w:val="00875FFE"/>
    <w:rsid w:val="0087755C"/>
    <w:rsid w:val="008775E5"/>
    <w:rsid w:val="008974B3"/>
    <w:rsid w:val="008B2280"/>
    <w:rsid w:val="008B6874"/>
    <w:rsid w:val="008C3C2A"/>
    <w:rsid w:val="008D3636"/>
    <w:rsid w:val="008D6313"/>
    <w:rsid w:val="008D6353"/>
    <w:rsid w:val="008D6E8C"/>
    <w:rsid w:val="008E22FD"/>
    <w:rsid w:val="008E4EC0"/>
    <w:rsid w:val="008F2D01"/>
    <w:rsid w:val="00901153"/>
    <w:rsid w:val="00912EF2"/>
    <w:rsid w:val="00916D3C"/>
    <w:rsid w:val="00917955"/>
    <w:rsid w:val="00920623"/>
    <w:rsid w:val="00924A95"/>
    <w:rsid w:val="0093036F"/>
    <w:rsid w:val="00934881"/>
    <w:rsid w:val="009513AB"/>
    <w:rsid w:val="00952E0C"/>
    <w:rsid w:val="00954EA3"/>
    <w:rsid w:val="00963B33"/>
    <w:rsid w:val="00972F3C"/>
    <w:rsid w:val="00974091"/>
    <w:rsid w:val="00974C09"/>
    <w:rsid w:val="0097637D"/>
    <w:rsid w:val="00976C54"/>
    <w:rsid w:val="00977250"/>
    <w:rsid w:val="00977B09"/>
    <w:rsid w:val="009800DD"/>
    <w:rsid w:val="00980CCA"/>
    <w:rsid w:val="0098278B"/>
    <w:rsid w:val="009950BE"/>
    <w:rsid w:val="009A386D"/>
    <w:rsid w:val="009A3C03"/>
    <w:rsid w:val="009A4268"/>
    <w:rsid w:val="009C3BB2"/>
    <w:rsid w:val="009C51AA"/>
    <w:rsid w:val="009C6DBB"/>
    <w:rsid w:val="009D6389"/>
    <w:rsid w:val="009E16FB"/>
    <w:rsid w:val="009E7CB0"/>
    <w:rsid w:val="009F1492"/>
    <w:rsid w:val="009F276D"/>
    <w:rsid w:val="009F3FE6"/>
    <w:rsid w:val="009F6B25"/>
    <w:rsid w:val="009F6F4E"/>
    <w:rsid w:val="00A154C9"/>
    <w:rsid w:val="00A154D3"/>
    <w:rsid w:val="00A162F5"/>
    <w:rsid w:val="00A26462"/>
    <w:rsid w:val="00A364D1"/>
    <w:rsid w:val="00A40EE7"/>
    <w:rsid w:val="00A41D86"/>
    <w:rsid w:val="00A43783"/>
    <w:rsid w:val="00A56CA9"/>
    <w:rsid w:val="00A60EB7"/>
    <w:rsid w:val="00A776F0"/>
    <w:rsid w:val="00A829BE"/>
    <w:rsid w:val="00A92CDF"/>
    <w:rsid w:val="00A9397D"/>
    <w:rsid w:val="00A94A49"/>
    <w:rsid w:val="00A94D60"/>
    <w:rsid w:val="00A970B2"/>
    <w:rsid w:val="00AB35D2"/>
    <w:rsid w:val="00AC554E"/>
    <w:rsid w:val="00AC6FDC"/>
    <w:rsid w:val="00AC7AC1"/>
    <w:rsid w:val="00AD326E"/>
    <w:rsid w:val="00AD5F83"/>
    <w:rsid w:val="00AE57E5"/>
    <w:rsid w:val="00AE5B6B"/>
    <w:rsid w:val="00AF2533"/>
    <w:rsid w:val="00AF44C4"/>
    <w:rsid w:val="00B2202C"/>
    <w:rsid w:val="00B36179"/>
    <w:rsid w:val="00B41A9B"/>
    <w:rsid w:val="00B50460"/>
    <w:rsid w:val="00B57AC8"/>
    <w:rsid w:val="00B62992"/>
    <w:rsid w:val="00B631CD"/>
    <w:rsid w:val="00B66326"/>
    <w:rsid w:val="00B777A9"/>
    <w:rsid w:val="00B809DC"/>
    <w:rsid w:val="00B815F0"/>
    <w:rsid w:val="00B823EF"/>
    <w:rsid w:val="00B923AE"/>
    <w:rsid w:val="00B96E1B"/>
    <w:rsid w:val="00B97C33"/>
    <w:rsid w:val="00BA0280"/>
    <w:rsid w:val="00BA2674"/>
    <w:rsid w:val="00BA4F10"/>
    <w:rsid w:val="00BB020F"/>
    <w:rsid w:val="00BB0556"/>
    <w:rsid w:val="00BD0E86"/>
    <w:rsid w:val="00BD4211"/>
    <w:rsid w:val="00BD4EA6"/>
    <w:rsid w:val="00C0210F"/>
    <w:rsid w:val="00C042B4"/>
    <w:rsid w:val="00C04AB8"/>
    <w:rsid w:val="00C0731C"/>
    <w:rsid w:val="00C17836"/>
    <w:rsid w:val="00C2362D"/>
    <w:rsid w:val="00C24638"/>
    <w:rsid w:val="00C2658A"/>
    <w:rsid w:val="00C269F3"/>
    <w:rsid w:val="00C26DA6"/>
    <w:rsid w:val="00C27863"/>
    <w:rsid w:val="00C33315"/>
    <w:rsid w:val="00C344BA"/>
    <w:rsid w:val="00C47020"/>
    <w:rsid w:val="00C52DE9"/>
    <w:rsid w:val="00C56F09"/>
    <w:rsid w:val="00C607C7"/>
    <w:rsid w:val="00C60A13"/>
    <w:rsid w:val="00C61DE1"/>
    <w:rsid w:val="00C675B1"/>
    <w:rsid w:val="00C70471"/>
    <w:rsid w:val="00C70C83"/>
    <w:rsid w:val="00C70D50"/>
    <w:rsid w:val="00C73963"/>
    <w:rsid w:val="00C7656B"/>
    <w:rsid w:val="00CA3010"/>
    <w:rsid w:val="00CB1C47"/>
    <w:rsid w:val="00CB3EC8"/>
    <w:rsid w:val="00CC4852"/>
    <w:rsid w:val="00CD5E1A"/>
    <w:rsid w:val="00CD62C1"/>
    <w:rsid w:val="00CE04C4"/>
    <w:rsid w:val="00CE139D"/>
    <w:rsid w:val="00CE2308"/>
    <w:rsid w:val="00CE36A9"/>
    <w:rsid w:val="00CF2CF2"/>
    <w:rsid w:val="00D01330"/>
    <w:rsid w:val="00D043CA"/>
    <w:rsid w:val="00D04DBA"/>
    <w:rsid w:val="00D146A2"/>
    <w:rsid w:val="00D204B5"/>
    <w:rsid w:val="00D20D2C"/>
    <w:rsid w:val="00D220A9"/>
    <w:rsid w:val="00D23AE0"/>
    <w:rsid w:val="00D2716D"/>
    <w:rsid w:val="00D3113C"/>
    <w:rsid w:val="00D41E38"/>
    <w:rsid w:val="00D53B82"/>
    <w:rsid w:val="00D54D7D"/>
    <w:rsid w:val="00D60100"/>
    <w:rsid w:val="00D7299F"/>
    <w:rsid w:val="00D75F54"/>
    <w:rsid w:val="00D91138"/>
    <w:rsid w:val="00D91E48"/>
    <w:rsid w:val="00D92E06"/>
    <w:rsid w:val="00D977F2"/>
    <w:rsid w:val="00DA7D23"/>
    <w:rsid w:val="00DB74F7"/>
    <w:rsid w:val="00DC2355"/>
    <w:rsid w:val="00DC44FA"/>
    <w:rsid w:val="00DD0C66"/>
    <w:rsid w:val="00DD2E98"/>
    <w:rsid w:val="00DD319B"/>
    <w:rsid w:val="00DD5283"/>
    <w:rsid w:val="00DD58A3"/>
    <w:rsid w:val="00DE1F4F"/>
    <w:rsid w:val="00DE3FAA"/>
    <w:rsid w:val="00DE4DBB"/>
    <w:rsid w:val="00DE4EED"/>
    <w:rsid w:val="00DF1FBE"/>
    <w:rsid w:val="00DF732E"/>
    <w:rsid w:val="00DF7418"/>
    <w:rsid w:val="00E044AC"/>
    <w:rsid w:val="00E0609D"/>
    <w:rsid w:val="00E40571"/>
    <w:rsid w:val="00E4183A"/>
    <w:rsid w:val="00E464AA"/>
    <w:rsid w:val="00E50B8E"/>
    <w:rsid w:val="00E52FA5"/>
    <w:rsid w:val="00E57BA4"/>
    <w:rsid w:val="00E62FF2"/>
    <w:rsid w:val="00E64089"/>
    <w:rsid w:val="00E7139D"/>
    <w:rsid w:val="00E75696"/>
    <w:rsid w:val="00E76471"/>
    <w:rsid w:val="00E84206"/>
    <w:rsid w:val="00E874B1"/>
    <w:rsid w:val="00E87531"/>
    <w:rsid w:val="00E936A4"/>
    <w:rsid w:val="00E93B90"/>
    <w:rsid w:val="00EA11E3"/>
    <w:rsid w:val="00EA2C50"/>
    <w:rsid w:val="00EA48BA"/>
    <w:rsid w:val="00EA6496"/>
    <w:rsid w:val="00EA6BE4"/>
    <w:rsid w:val="00EA7979"/>
    <w:rsid w:val="00EB0CC6"/>
    <w:rsid w:val="00EB26AF"/>
    <w:rsid w:val="00EB3479"/>
    <w:rsid w:val="00EC01D4"/>
    <w:rsid w:val="00EC478F"/>
    <w:rsid w:val="00EC71ED"/>
    <w:rsid w:val="00ED0104"/>
    <w:rsid w:val="00ED10FE"/>
    <w:rsid w:val="00EE15E7"/>
    <w:rsid w:val="00EE7879"/>
    <w:rsid w:val="00EF141A"/>
    <w:rsid w:val="00F027DE"/>
    <w:rsid w:val="00F05D19"/>
    <w:rsid w:val="00F12974"/>
    <w:rsid w:val="00F1799D"/>
    <w:rsid w:val="00F202D3"/>
    <w:rsid w:val="00F20E44"/>
    <w:rsid w:val="00F24DD2"/>
    <w:rsid w:val="00F32A92"/>
    <w:rsid w:val="00F36638"/>
    <w:rsid w:val="00F42AE3"/>
    <w:rsid w:val="00F43204"/>
    <w:rsid w:val="00F43C34"/>
    <w:rsid w:val="00F44AF8"/>
    <w:rsid w:val="00F467AD"/>
    <w:rsid w:val="00F4687D"/>
    <w:rsid w:val="00F94E29"/>
    <w:rsid w:val="00F95752"/>
    <w:rsid w:val="00F9748A"/>
    <w:rsid w:val="00FA115E"/>
    <w:rsid w:val="00FA3478"/>
    <w:rsid w:val="00FA70D6"/>
    <w:rsid w:val="00FA7C41"/>
    <w:rsid w:val="00FB01BF"/>
    <w:rsid w:val="00FB6E6E"/>
    <w:rsid w:val="00FC021B"/>
    <w:rsid w:val="00FC2181"/>
    <w:rsid w:val="00FD6F80"/>
    <w:rsid w:val="00FE4775"/>
    <w:rsid w:val="00FE7824"/>
    <w:rsid w:val="00FF1043"/>
    <w:rsid w:val="00FF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731C"/>
    <w:rPr>
      <w:rFonts w:ascii="Geneva" w:hAnsi="Geneva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C073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731C"/>
    <w:rPr>
      <w:rFonts w:ascii="Geneva" w:hAnsi="Geneva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C073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UAF Faculty Senate passed the following at Meeting #171 on December 6, 2010:</vt:lpstr>
    </vt:vector>
  </TitlesOfParts>
  <Company>University of Alaska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UAF Faculty Senate passed the following at Meeting #171 on December 6, 2010:</dc:title>
  <dc:creator>fnjbh</dc:creator>
  <cp:lastModifiedBy>Jayne B Harvie</cp:lastModifiedBy>
  <cp:revision>2</cp:revision>
  <cp:lastPrinted>2013-05-22T16:41:00Z</cp:lastPrinted>
  <dcterms:created xsi:type="dcterms:W3CDTF">2013-05-22T17:09:00Z</dcterms:created>
  <dcterms:modified xsi:type="dcterms:W3CDTF">2013-05-22T17:09:00Z</dcterms:modified>
</cp:coreProperties>
</file>